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3" w:rsidRDefault="004B2063" w:rsidP="004F56EC">
      <w:pPr>
        <w:pStyle w:val="Title"/>
        <w:rPr>
          <w:rFonts w:ascii="Times New Roman" w:hAnsi="Times New Roman" w:cs="Times New Roman"/>
          <w:b/>
          <w:szCs w:val="28"/>
        </w:rPr>
      </w:pPr>
      <w:r w:rsidRPr="004F56EC">
        <w:rPr>
          <w:rFonts w:ascii="Times New Roman" w:hAnsi="Times New Roman" w:cs="Times New Roman"/>
          <w:b/>
          <w:szCs w:val="28"/>
        </w:rPr>
        <w:t>P</w:t>
      </w:r>
      <w:r w:rsidR="004F56EC" w:rsidRPr="004F56EC">
        <w:rPr>
          <w:rFonts w:ascii="Times New Roman" w:hAnsi="Times New Roman" w:cs="Times New Roman"/>
          <w:b/>
          <w:szCs w:val="28"/>
        </w:rPr>
        <w:t>AUL</w:t>
      </w:r>
      <w:r w:rsidRPr="004F56EC">
        <w:rPr>
          <w:rFonts w:ascii="Times New Roman" w:hAnsi="Times New Roman" w:cs="Times New Roman"/>
          <w:b/>
          <w:szCs w:val="28"/>
        </w:rPr>
        <w:t xml:space="preserve"> R. M</w:t>
      </w:r>
      <w:r w:rsidR="004F56EC" w:rsidRPr="004F56EC">
        <w:rPr>
          <w:rFonts w:ascii="Times New Roman" w:hAnsi="Times New Roman" w:cs="Times New Roman"/>
          <w:b/>
          <w:szCs w:val="28"/>
        </w:rPr>
        <w:t>URPHY</w:t>
      </w:r>
    </w:p>
    <w:p w:rsidR="004F56EC" w:rsidRPr="004F56EC" w:rsidRDefault="004F56EC" w:rsidP="004F56EC">
      <w:pPr>
        <w:pStyle w:val="Title"/>
        <w:rPr>
          <w:rFonts w:ascii="Times New Roman" w:hAnsi="Times New Roman" w:cs="Times New Roman"/>
          <w:b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56EC" w:rsidRDefault="004F56EC" w:rsidP="004F56EC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Office: (401) 841-2694</w:t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  <w:t xml:space="preserve">     </w:t>
      </w:r>
      <w:r w:rsidR="00163AA3">
        <w:rPr>
          <w:rFonts w:ascii="Arial" w:hAnsi="Arial"/>
          <w:b/>
          <w:smallCaps/>
        </w:rPr>
        <w:t>16</w:t>
      </w:r>
      <w:r w:rsidR="004B2063">
        <w:rPr>
          <w:rFonts w:ascii="Arial" w:hAnsi="Arial"/>
          <w:b/>
          <w:smallCaps/>
        </w:rPr>
        <w:t xml:space="preserve"> </w:t>
      </w:r>
      <w:r w:rsidR="00163AA3">
        <w:rPr>
          <w:rFonts w:ascii="Arial" w:hAnsi="Arial"/>
          <w:b/>
          <w:smallCaps/>
        </w:rPr>
        <w:t>Prospect Lane</w:t>
      </w:r>
      <w:r w:rsidR="004B2063">
        <w:rPr>
          <w:rFonts w:ascii="Arial" w:hAnsi="Arial"/>
          <w:b/>
          <w:smallCaps/>
        </w:rPr>
        <w:t>,</w:t>
      </w:r>
      <w:r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  <w:t>paul.murphy@usnwc.edu</w:t>
      </w:r>
    </w:p>
    <w:p w:rsidR="004B2063" w:rsidRDefault="004F56EC" w:rsidP="004F56EC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Mobile: (401) 297-6437</w:t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  <w:t xml:space="preserve">     </w:t>
      </w:r>
      <w:r w:rsidR="00163AA3">
        <w:rPr>
          <w:rFonts w:ascii="Arial" w:hAnsi="Arial"/>
          <w:b/>
          <w:smallCaps/>
        </w:rPr>
        <w:t>Portsmouth</w:t>
      </w:r>
      <w:r w:rsidR="004B2063">
        <w:rPr>
          <w:rFonts w:ascii="Arial" w:hAnsi="Arial"/>
          <w:b/>
          <w:smallCaps/>
        </w:rPr>
        <w:t xml:space="preserve">, </w:t>
      </w:r>
      <w:r w:rsidR="00163AA3">
        <w:rPr>
          <w:rFonts w:ascii="Arial" w:hAnsi="Arial"/>
          <w:b/>
          <w:smallCaps/>
        </w:rPr>
        <w:t>Rhode Island</w:t>
      </w:r>
      <w:r w:rsidR="004B2063">
        <w:rPr>
          <w:rFonts w:ascii="Arial" w:hAnsi="Arial"/>
          <w:b/>
          <w:smallCaps/>
        </w:rPr>
        <w:t xml:space="preserve"> </w:t>
      </w:r>
      <w:r w:rsidR="00163AA3">
        <w:rPr>
          <w:rFonts w:ascii="Arial" w:hAnsi="Arial"/>
          <w:b/>
          <w:smallCaps/>
        </w:rPr>
        <w:t>02871</w:t>
      </w:r>
      <w:r>
        <w:rPr>
          <w:rFonts w:ascii="Arial" w:hAnsi="Arial"/>
          <w:b/>
          <w:smallCaps/>
        </w:rPr>
        <w:tab/>
        <w:t>hydeparkmurph@hotmail.com</w:t>
      </w:r>
    </w:p>
    <w:p w:rsidR="004B2063" w:rsidRDefault="004B2063" w:rsidP="004B2063">
      <w:pPr>
        <w:jc w:val="right"/>
        <w:rPr>
          <w:rFonts w:ascii="Arial" w:hAnsi="Arial"/>
          <w:b/>
        </w:rPr>
      </w:pPr>
    </w:p>
    <w:p w:rsidR="00CD68CE" w:rsidRPr="00F10013" w:rsidRDefault="00B73A4D" w:rsidP="00CD68CE">
      <w:pPr>
        <w:pStyle w:val="Title"/>
        <w:pBdr>
          <w:top w:val="thinThickLargeGap" w:sz="18" w:space="1" w:color="auto"/>
        </w:pBdr>
        <w:rPr>
          <w:rFonts w:ascii="Times New Roman" w:hAnsi="Times New Roman" w:cs="Times New Roman"/>
          <w:sz w:val="22"/>
        </w:rPr>
      </w:pPr>
      <w:r w:rsidRPr="00B73A4D">
        <w:rPr>
          <w:rFonts w:ascii="Times New Roman" w:hAnsi="Times New Roman" w:cs="Times New Roman"/>
          <w:szCs w:val="28"/>
          <w:u w:val="single"/>
        </w:rPr>
        <w:t>T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RANSITIONING </w:t>
      </w:r>
      <w:r w:rsidRPr="00B73A4D">
        <w:rPr>
          <w:rFonts w:ascii="Times New Roman" w:hAnsi="Times New Roman" w:cs="Times New Roman"/>
          <w:szCs w:val="28"/>
          <w:u w:val="single"/>
        </w:rPr>
        <w:t>M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ILITARY </w:t>
      </w:r>
      <w:r w:rsidR="00AC3924" w:rsidRPr="00B73A4D">
        <w:rPr>
          <w:rFonts w:ascii="Times New Roman" w:hAnsi="Times New Roman" w:cs="Times New Roman"/>
          <w:szCs w:val="28"/>
          <w:u w:val="single"/>
        </w:rPr>
        <w:t>E</w:t>
      </w:r>
      <w:r w:rsidR="00F10013">
        <w:rPr>
          <w:rFonts w:ascii="Times New Roman" w:hAnsi="Times New Roman" w:cs="Times New Roman"/>
          <w:sz w:val="22"/>
          <w:szCs w:val="22"/>
          <w:u w:val="single"/>
        </w:rPr>
        <w:t>XE</w:t>
      </w:r>
      <w:r w:rsidR="00AC3924" w:rsidRPr="00F10013">
        <w:rPr>
          <w:rFonts w:ascii="Times New Roman" w:hAnsi="Times New Roman" w:cs="Times New Roman"/>
          <w:sz w:val="22"/>
          <w:szCs w:val="22"/>
          <w:u w:val="single"/>
        </w:rPr>
        <w:t>CUTIVE</w:t>
      </w:r>
      <w:r w:rsidR="00AC3924" w:rsidRPr="00F10013">
        <w:rPr>
          <w:rFonts w:ascii="Times New Roman" w:hAnsi="Times New Roman" w:cs="Times New Roman"/>
          <w:szCs w:val="28"/>
          <w:u w:val="single"/>
        </w:rPr>
        <w:t>/</w:t>
      </w:r>
      <w:r>
        <w:rPr>
          <w:rFonts w:ascii="Times New Roman" w:hAnsi="Times New Roman" w:cs="Times New Roman"/>
          <w:szCs w:val="28"/>
          <w:u w:val="single"/>
        </w:rPr>
        <w:t>L</w:t>
      </w:r>
      <w:r w:rsidRPr="00B73A4D">
        <w:rPr>
          <w:rFonts w:ascii="Times New Roman" w:hAnsi="Times New Roman" w:cs="Times New Roman"/>
          <w:sz w:val="22"/>
          <w:szCs w:val="22"/>
          <w:u w:val="single"/>
        </w:rPr>
        <w:t>EADER</w:t>
      </w:r>
      <w:r>
        <w:rPr>
          <w:rFonts w:ascii="Times New Roman" w:hAnsi="Times New Roman" w:cs="Times New Roman"/>
          <w:szCs w:val="28"/>
          <w:u w:val="single"/>
        </w:rPr>
        <w:t>/</w:t>
      </w:r>
      <w:r w:rsidR="00CD68CE" w:rsidRPr="00F10013">
        <w:rPr>
          <w:rFonts w:ascii="Times New Roman" w:hAnsi="Times New Roman" w:cs="Times New Roman"/>
          <w:u w:val="single"/>
        </w:rPr>
        <w:t>P</w:t>
      </w:r>
      <w:r w:rsidR="00CD68CE" w:rsidRPr="00F10013">
        <w:rPr>
          <w:rFonts w:ascii="Times New Roman" w:hAnsi="Times New Roman" w:cs="Times New Roman"/>
          <w:sz w:val="22"/>
          <w:u w:val="single"/>
        </w:rPr>
        <w:t>ROFESSIONAL</w:t>
      </w:r>
      <w:r w:rsidR="00CD68CE" w:rsidRPr="00F10013">
        <w:rPr>
          <w:rFonts w:ascii="Times New Roman" w:hAnsi="Times New Roman" w:cs="Times New Roman"/>
          <w:sz w:val="22"/>
        </w:rPr>
        <w:t xml:space="preserve"> </w:t>
      </w:r>
    </w:p>
    <w:p w:rsidR="00CD68CE" w:rsidRPr="00F10013" w:rsidRDefault="00CD68CE" w:rsidP="00CD68CE">
      <w:pPr>
        <w:jc w:val="center"/>
        <w:rPr>
          <w:sz w:val="8"/>
          <w:szCs w:val="8"/>
        </w:rPr>
      </w:pPr>
    </w:p>
    <w:p w:rsidR="00CD68CE" w:rsidRPr="00F10013" w:rsidRDefault="00CD68CE" w:rsidP="00CD68CE">
      <w:pPr>
        <w:jc w:val="center"/>
        <w:rPr>
          <w:i/>
          <w:iCs/>
          <w:sz w:val="22"/>
          <w:szCs w:val="24"/>
        </w:rPr>
      </w:pPr>
      <w:r w:rsidRPr="00F10013">
        <w:rPr>
          <w:i/>
          <w:iCs/>
          <w:sz w:val="22"/>
        </w:rPr>
        <w:t>Leade</w:t>
      </w:r>
      <w:r w:rsidR="001642FB" w:rsidRPr="00F10013">
        <w:rPr>
          <w:i/>
          <w:iCs/>
          <w:sz w:val="22"/>
        </w:rPr>
        <w:t xml:space="preserve">r ~ </w:t>
      </w:r>
      <w:r w:rsidR="00B73A4D">
        <w:rPr>
          <w:i/>
          <w:iCs/>
          <w:sz w:val="22"/>
        </w:rPr>
        <w:t xml:space="preserve">Senior </w:t>
      </w:r>
      <w:r w:rsidR="001642FB" w:rsidRPr="00F10013">
        <w:rPr>
          <w:i/>
          <w:iCs/>
          <w:sz w:val="22"/>
        </w:rPr>
        <w:t xml:space="preserve">Project Manager ~ </w:t>
      </w:r>
      <w:r w:rsidRPr="00F10013">
        <w:rPr>
          <w:i/>
          <w:iCs/>
          <w:sz w:val="22"/>
        </w:rPr>
        <w:t xml:space="preserve">Safety </w:t>
      </w:r>
      <w:r w:rsidR="00BF1845" w:rsidRPr="00F10013">
        <w:rPr>
          <w:i/>
          <w:iCs/>
          <w:sz w:val="22"/>
        </w:rPr>
        <w:t>Pro</w:t>
      </w:r>
      <w:r w:rsidR="00B73A4D">
        <w:rPr>
          <w:i/>
          <w:iCs/>
          <w:sz w:val="22"/>
        </w:rPr>
        <w:t>gram Manager</w:t>
      </w:r>
      <w:r w:rsidRPr="00F10013">
        <w:rPr>
          <w:i/>
          <w:iCs/>
          <w:sz w:val="22"/>
        </w:rPr>
        <w:t xml:space="preserve"> ~ Air </w:t>
      </w:r>
      <w:r w:rsidR="00B73A4D">
        <w:rPr>
          <w:i/>
          <w:iCs/>
          <w:sz w:val="22"/>
        </w:rPr>
        <w:t>Operations</w:t>
      </w:r>
      <w:r w:rsidRPr="00F10013">
        <w:rPr>
          <w:i/>
          <w:iCs/>
          <w:sz w:val="22"/>
        </w:rPr>
        <w:t xml:space="preserve"> &amp; Logistics Expert</w:t>
      </w:r>
    </w:p>
    <w:p w:rsidR="00CD68CE" w:rsidRPr="00F10013" w:rsidRDefault="00CD68CE" w:rsidP="00CD68CE">
      <w:pPr>
        <w:jc w:val="both"/>
        <w:rPr>
          <w:sz w:val="12"/>
          <w:szCs w:val="12"/>
        </w:rPr>
      </w:pPr>
    </w:p>
    <w:p w:rsidR="00CD68CE" w:rsidRPr="00B73A4D" w:rsidRDefault="00FD76A8" w:rsidP="00CD68CE">
      <w:pPr>
        <w:jc w:val="both"/>
        <w:rPr>
          <w:sz w:val="22"/>
          <w:szCs w:val="22"/>
        </w:rPr>
      </w:pPr>
      <w:r w:rsidRPr="00B73A4D">
        <w:rPr>
          <w:sz w:val="22"/>
          <w:szCs w:val="22"/>
        </w:rPr>
        <w:t xml:space="preserve">Analytical, dynamic, Chief Executive </w:t>
      </w:r>
      <w:r w:rsidR="00B717BD" w:rsidRPr="00B73A4D">
        <w:rPr>
          <w:sz w:val="22"/>
          <w:szCs w:val="22"/>
        </w:rPr>
        <w:t xml:space="preserve">with experience </w:t>
      </w:r>
      <w:r w:rsidRPr="00B73A4D">
        <w:rPr>
          <w:sz w:val="22"/>
          <w:szCs w:val="22"/>
        </w:rPr>
        <w:t xml:space="preserve">at multiple </w:t>
      </w:r>
      <w:r w:rsidR="00B717BD" w:rsidRPr="00B73A4D">
        <w:rPr>
          <w:sz w:val="22"/>
          <w:szCs w:val="22"/>
        </w:rPr>
        <w:t xml:space="preserve">organizational </w:t>
      </w:r>
      <w:r w:rsidRPr="00B73A4D">
        <w:rPr>
          <w:sz w:val="22"/>
          <w:szCs w:val="22"/>
        </w:rPr>
        <w:t>echelon</w:t>
      </w:r>
      <w:r w:rsidR="00260EC6" w:rsidRPr="00B73A4D">
        <w:rPr>
          <w:sz w:val="22"/>
          <w:szCs w:val="22"/>
        </w:rPr>
        <w:t xml:space="preserve">s.  </w:t>
      </w:r>
      <w:r w:rsidRPr="00B73A4D">
        <w:rPr>
          <w:sz w:val="22"/>
          <w:szCs w:val="22"/>
        </w:rPr>
        <w:t>Consummate p</w:t>
      </w:r>
      <w:r w:rsidR="00CD68CE" w:rsidRPr="00B73A4D">
        <w:rPr>
          <w:sz w:val="22"/>
          <w:szCs w:val="22"/>
        </w:rPr>
        <w:t xml:space="preserve">rofessional with </w:t>
      </w:r>
      <w:r w:rsidR="00B53392" w:rsidRPr="00B73A4D">
        <w:rPr>
          <w:sz w:val="22"/>
          <w:szCs w:val="22"/>
        </w:rPr>
        <w:t>over 2</w:t>
      </w:r>
      <w:r w:rsidR="00B73A4D" w:rsidRPr="00B73A4D">
        <w:rPr>
          <w:sz w:val="22"/>
          <w:szCs w:val="22"/>
        </w:rPr>
        <w:t>0</w:t>
      </w:r>
      <w:r w:rsidR="00B53392" w:rsidRPr="00B73A4D">
        <w:rPr>
          <w:sz w:val="22"/>
          <w:szCs w:val="22"/>
        </w:rPr>
        <w:t xml:space="preserve"> </w:t>
      </w:r>
      <w:r w:rsidR="00CD68CE" w:rsidRPr="00B73A4D">
        <w:rPr>
          <w:sz w:val="22"/>
          <w:szCs w:val="22"/>
        </w:rPr>
        <w:t xml:space="preserve">years </w:t>
      </w:r>
      <w:r w:rsidR="00B53392" w:rsidRPr="00B73A4D">
        <w:rPr>
          <w:sz w:val="22"/>
          <w:szCs w:val="22"/>
        </w:rPr>
        <w:t xml:space="preserve">of </w:t>
      </w:r>
      <w:r w:rsidR="00B717BD" w:rsidRPr="00B73A4D">
        <w:rPr>
          <w:sz w:val="22"/>
          <w:szCs w:val="22"/>
        </w:rPr>
        <w:t xml:space="preserve">proven success as </w:t>
      </w:r>
      <w:r w:rsidR="00B73A4D" w:rsidRPr="00B73A4D">
        <w:rPr>
          <w:sz w:val="22"/>
          <w:szCs w:val="22"/>
        </w:rPr>
        <w:t xml:space="preserve">a senior military </w:t>
      </w:r>
      <w:r w:rsidR="00B53392" w:rsidRPr="00B73A4D">
        <w:rPr>
          <w:sz w:val="22"/>
          <w:szCs w:val="22"/>
        </w:rPr>
        <w:t>command</w:t>
      </w:r>
      <w:r w:rsidR="00B717BD" w:rsidRPr="00B73A4D">
        <w:rPr>
          <w:sz w:val="22"/>
          <w:szCs w:val="22"/>
        </w:rPr>
        <w:t>er</w:t>
      </w:r>
      <w:r w:rsidR="00B53392" w:rsidRPr="00B73A4D">
        <w:rPr>
          <w:sz w:val="22"/>
          <w:szCs w:val="22"/>
        </w:rPr>
        <w:t xml:space="preserve">, </w:t>
      </w:r>
      <w:r w:rsidR="00B717BD" w:rsidRPr="00B73A4D">
        <w:rPr>
          <w:sz w:val="22"/>
          <w:szCs w:val="22"/>
        </w:rPr>
        <w:t xml:space="preserve">program and operational </w:t>
      </w:r>
      <w:r w:rsidR="00B53392" w:rsidRPr="00B73A4D">
        <w:rPr>
          <w:sz w:val="22"/>
          <w:szCs w:val="22"/>
        </w:rPr>
        <w:t>manage</w:t>
      </w:r>
      <w:r w:rsidR="00B73A4D" w:rsidRPr="00B73A4D">
        <w:rPr>
          <w:sz w:val="22"/>
          <w:szCs w:val="22"/>
        </w:rPr>
        <w:t xml:space="preserve">r.  </w:t>
      </w:r>
      <w:r w:rsidR="00CD68CE" w:rsidRPr="00B73A4D">
        <w:rPr>
          <w:sz w:val="22"/>
          <w:szCs w:val="22"/>
        </w:rPr>
        <w:t>Consistently ex</w:t>
      </w:r>
      <w:r w:rsidR="00DA3BF4" w:rsidRPr="00B73A4D">
        <w:rPr>
          <w:sz w:val="22"/>
          <w:szCs w:val="22"/>
        </w:rPr>
        <w:t>cellent</w:t>
      </w:r>
      <w:r w:rsidR="00CD68CE" w:rsidRPr="00B73A4D">
        <w:rPr>
          <w:sz w:val="22"/>
          <w:szCs w:val="22"/>
        </w:rPr>
        <w:t xml:space="preserve"> oral/written communication, interpersonal and team-building skills.  </w:t>
      </w:r>
      <w:r w:rsidR="00BF1845" w:rsidRPr="00B73A4D">
        <w:rPr>
          <w:sz w:val="22"/>
          <w:szCs w:val="22"/>
        </w:rPr>
        <w:t>Highly-e</w:t>
      </w:r>
      <w:r w:rsidR="00CD68CE" w:rsidRPr="00B73A4D">
        <w:rPr>
          <w:sz w:val="22"/>
          <w:szCs w:val="22"/>
        </w:rPr>
        <w:t>fficient time/people manager.  Documented ability to analyze complex</w:t>
      </w:r>
      <w:r w:rsidR="008B4224" w:rsidRPr="00B73A4D">
        <w:rPr>
          <w:sz w:val="22"/>
          <w:szCs w:val="22"/>
        </w:rPr>
        <w:t xml:space="preserve"> organizational structures</w:t>
      </w:r>
      <w:r w:rsidR="00DA3BF4" w:rsidRPr="00B73A4D">
        <w:rPr>
          <w:sz w:val="22"/>
          <w:szCs w:val="22"/>
        </w:rPr>
        <w:t>,</w:t>
      </w:r>
      <w:r w:rsidR="00CD68CE" w:rsidRPr="00B73A4D">
        <w:rPr>
          <w:sz w:val="22"/>
          <w:szCs w:val="22"/>
        </w:rPr>
        <w:t xml:space="preserve"> </w:t>
      </w:r>
      <w:r w:rsidR="00DA28D3">
        <w:rPr>
          <w:sz w:val="22"/>
          <w:szCs w:val="22"/>
        </w:rPr>
        <w:t xml:space="preserve">spot </w:t>
      </w:r>
      <w:r w:rsidR="00CD68CE" w:rsidRPr="00B73A4D">
        <w:rPr>
          <w:sz w:val="22"/>
          <w:szCs w:val="22"/>
        </w:rPr>
        <w:t xml:space="preserve">challenges </w:t>
      </w:r>
      <w:r w:rsidR="00DA3BF4" w:rsidRPr="00B73A4D">
        <w:rPr>
          <w:sz w:val="22"/>
          <w:szCs w:val="22"/>
        </w:rPr>
        <w:t xml:space="preserve">and </w:t>
      </w:r>
      <w:r w:rsidR="00DA28D3">
        <w:rPr>
          <w:sz w:val="22"/>
          <w:szCs w:val="22"/>
        </w:rPr>
        <w:t xml:space="preserve">create </w:t>
      </w:r>
      <w:r w:rsidR="00DA3BF4" w:rsidRPr="00B73A4D">
        <w:rPr>
          <w:sz w:val="22"/>
          <w:szCs w:val="22"/>
        </w:rPr>
        <w:t xml:space="preserve">opportunities </w:t>
      </w:r>
      <w:r w:rsidR="00CD68CE" w:rsidRPr="00B73A4D">
        <w:rPr>
          <w:sz w:val="22"/>
          <w:szCs w:val="22"/>
        </w:rPr>
        <w:t>in the midst of a fast-pac</w:t>
      </w:r>
      <w:r w:rsidR="00DA28D3">
        <w:rPr>
          <w:sz w:val="22"/>
          <w:szCs w:val="22"/>
        </w:rPr>
        <w:t>ed, deadline-driven environment. A</w:t>
      </w:r>
      <w:r w:rsidR="00CD68CE" w:rsidRPr="00B73A4D">
        <w:rPr>
          <w:sz w:val="22"/>
          <w:szCs w:val="22"/>
        </w:rPr>
        <w:t>ble to generate creative and viable solutions through inherent knowledge, extensive experience and persistence</w:t>
      </w:r>
      <w:r w:rsidR="008B4224" w:rsidRPr="00B73A4D">
        <w:rPr>
          <w:sz w:val="22"/>
          <w:szCs w:val="22"/>
        </w:rPr>
        <w:t xml:space="preserve"> in execution</w:t>
      </w:r>
      <w:r w:rsidR="00DA3BF4" w:rsidRPr="00B73A4D">
        <w:rPr>
          <w:sz w:val="22"/>
          <w:szCs w:val="22"/>
        </w:rPr>
        <w:t xml:space="preserve"> to achieve tangible </w:t>
      </w:r>
      <w:r w:rsidR="00DA28D3">
        <w:rPr>
          <w:sz w:val="22"/>
          <w:szCs w:val="22"/>
        </w:rPr>
        <w:t xml:space="preserve">corporate </w:t>
      </w:r>
      <w:r w:rsidR="00DA3BF4" w:rsidRPr="00B73A4D">
        <w:rPr>
          <w:sz w:val="22"/>
          <w:szCs w:val="22"/>
        </w:rPr>
        <w:t>results</w:t>
      </w:r>
      <w:r w:rsidR="00CD68CE" w:rsidRPr="00B73A4D">
        <w:rPr>
          <w:sz w:val="22"/>
          <w:szCs w:val="22"/>
        </w:rPr>
        <w:t xml:space="preserve">.  Proven ability to </w:t>
      </w:r>
      <w:r w:rsidR="00DA28D3">
        <w:rPr>
          <w:sz w:val="22"/>
          <w:szCs w:val="22"/>
        </w:rPr>
        <w:t>a</w:t>
      </w:r>
      <w:r w:rsidR="00CD68CE" w:rsidRPr="00B73A4D">
        <w:rPr>
          <w:sz w:val="22"/>
          <w:szCs w:val="22"/>
        </w:rPr>
        <w:t>dapt to,</w:t>
      </w:r>
      <w:r w:rsidR="008B4224" w:rsidRPr="00B73A4D">
        <w:rPr>
          <w:sz w:val="22"/>
          <w:szCs w:val="22"/>
        </w:rPr>
        <w:t xml:space="preserve"> new and changing situations.  3,5</w:t>
      </w:r>
      <w:r w:rsidR="00CD68CE" w:rsidRPr="00B73A4D">
        <w:rPr>
          <w:sz w:val="22"/>
          <w:szCs w:val="22"/>
        </w:rPr>
        <w:t xml:space="preserve">00+ </w:t>
      </w:r>
      <w:r w:rsidR="00BF1845" w:rsidRPr="00B73A4D">
        <w:rPr>
          <w:sz w:val="22"/>
          <w:szCs w:val="22"/>
        </w:rPr>
        <w:t xml:space="preserve">flight </w:t>
      </w:r>
      <w:r w:rsidR="00CD68CE" w:rsidRPr="00B73A4D">
        <w:rPr>
          <w:sz w:val="22"/>
          <w:szCs w:val="22"/>
        </w:rPr>
        <w:t xml:space="preserve">hours as command pilot.  </w:t>
      </w:r>
      <w:r w:rsidR="009F77E1" w:rsidRPr="00B73A4D">
        <w:rPr>
          <w:sz w:val="22"/>
          <w:szCs w:val="22"/>
        </w:rPr>
        <w:t>PMP.</w:t>
      </w:r>
      <w:r w:rsidR="00DB51D9">
        <w:rPr>
          <w:sz w:val="22"/>
          <w:szCs w:val="22"/>
        </w:rPr>
        <w:t xml:space="preserve">  TS/SCI Clearance.</w:t>
      </w:r>
    </w:p>
    <w:p w:rsidR="00CD68CE" w:rsidRPr="00B73A4D" w:rsidRDefault="00CD68CE" w:rsidP="00CD68CE">
      <w:pPr>
        <w:ind w:left="360" w:right="360"/>
        <w:jc w:val="both"/>
        <w:rPr>
          <w:b/>
          <w:bCs/>
          <w:sz w:val="22"/>
          <w:szCs w:val="22"/>
        </w:rPr>
      </w:pPr>
    </w:p>
    <w:p w:rsidR="00CD68CE" w:rsidRPr="00B73A4D" w:rsidRDefault="00CD68CE" w:rsidP="00CD68CE">
      <w:pPr>
        <w:tabs>
          <w:tab w:val="left" w:pos="360"/>
          <w:tab w:val="left" w:pos="720"/>
          <w:tab w:val="left" w:pos="3240"/>
          <w:tab w:val="left" w:pos="3600"/>
          <w:tab w:val="left" w:pos="6480"/>
          <w:tab w:val="left" w:pos="6840"/>
        </w:tabs>
        <w:rPr>
          <w:sz w:val="22"/>
          <w:szCs w:val="22"/>
        </w:rPr>
      </w:pPr>
      <w:r w:rsidRPr="00B73A4D">
        <w:rPr>
          <w:b/>
          <w:bCs/>
          <w:sz w:val="22"/>
          <w:szCs w:val="22"/>
        </w:rPr>
        <w:tab/>
      </w:r>
      <w:r w:rsidRPr="00B73A4D">
        <w:rPr>
          <w:sz w:val="22"/>
          <w:szCs w:val="22"/>
        </w:rPr>
        <w:sym w:font="Symbol" w:char="F0A8"/>
      </w:r>
      <w:r w:rsidRPr="00B73A4D">
        <w:rPr>
          <w:sz w:val="22"/>
          <w:szCs w:val="22"/>
        </w:rPr>
        <w:tab/>
      </w:r>
      <w:r w:rsidR="00DB51D9">
        <w:rPr>
          <w:sz w:val="22"/>
          <w:szCs w:val="22"/>
        </w:rPr>
        <w:t>Logistics Director</w:t>
      </w:r>
      <w:r w:rsidR="00DB51D9">
        <w:rPr>
          <w:sz w:val="22"/>
          <w:szCs w:val="22"/>
        </w:rPr>
        <w:tab/>
      </w:r>
      <w:r w:rsidRPr="00B73A4D">
        <w:rPr>
          <w:sz w:val="22"/>
          <w:szCs w:val="22"/>
        </w:rPr>
        <w:sym w:font="Symbol" w:char="F0A8"/>
      </w:r>
      <w:r w:rsidR="008B4224" w:rsidRPr="00B73A4D">
        <w:rPr>
          <w:sz w:val="22"/>
          <w:szCs w:val="22"/>
        </w:rPr>
        <w:tab/>
      </w:r>
      <w:r w:rsidR="00DA3BF4" w:rsidRPr="00B73A4D">
        <w:rPr>
          <w:sz w:val="22"/>
          <w:szCs w:val="22"/>
        </w:rPr>
        <w:t xml:space="preserve">Executive Decision </w:t>
      </w:r>
      <w:r w:rsidR="00B73A4D">
        <w:rPr>
          <w:sz w:val="22"/>
          <w:szCs w:val="22"/>
        </w:rPr>
        <w:t xml:space="preserve">Maker   </w:t>
      </w:r>
      <w:r w:rsidR="00DB51D9">
        <w:rPr>
          <w:sz w:val="22"/>
          <w:szCs w:val="22"/>
        </w:rPr>
        <w:tab/>
      </w:r>
      <w:r w:rsidRPr="00B73A4D">
        <w:rPr>
          <w:sz w:val="22"/>
          <w:szCs w:val="22"/>
        </w:rPr>
        <w:sym w:font="Symbol" w:char="F0A8"/>
      </w:r>
      <w:r w:rsidRPr="00B73A4D">
        <w:rPr>
          <w:sz w:val="22"/>
          <w:szCs w:val="22"/>
        </w:rPr>
        <w:tab/>
      </w:r>
      <w:r w:rsidR="00B73A4D">
        <w:rPr>
          <w:sz w:val="22"/>
          <w:szCs w:val="22"/>
        </w:rPr>
        <w:t>P</w:t>
      </w:r>
      <w:r w:rsidR="00DA3BF4" w:rsidRPr="00B73A4D">
        <w:rPr>
          <w:sz w:val="22"/>
          <w:szCs w:val="22"/>
        </w:rPr>
        <w:t xml:space="preserve">rogram </w:t>
      </w:r>
      <w:r w:rsidR="00B73A4D">
        <w:rPr>
          <w:sz w:val="22"/>
          <w:szCs w:val="22"/>
        </w:rPr>
        <w:t>M</w:t>
      </w:r>
      <w:r w:rsidRPr="00B73A4D">
        <w:rPr>
          <w:sz w:val="22"/>
          <w:szCs w:val="22"/>
        </w:rPr>
        <w:t>anager</w:t>
      </w:r>
      <w:r w:rsidR="00DB51D9">
        <w:rPr>
          <w:sz w:val="22"/>
          <w:szCs w:val="22"/>
        </w:rPr>
        <w:t>, PMP</w:t>
      </w:r>
      <w:r w:rsidRPr="00B73A4D">
        <w:rPr>
          <w:sz w:val="22"/>
          <w:szCs w:val="22"/>
        </w:rPr>
        <w:tab/>
      </w:r>
      <w:r w:rsidRPr="00B73A4D">
        <w:rPr>
          <w:sz w:val="22"/>
          <w:szCs w:val="22"/>
        </w:rPr>
        <w:sym w:font="Symbol" w:char="F0A8"/>
      </w:r>
      <w:r w:rsidRPr="00B73A4D">
        <w:rPr>
          <w:sz w:val="22"/>
          <w:szCs w:val="22"/>
        </w:rPr>
        <w:tab/>
      </w:r>
      <w:r w:rsidR="00DB51D9">
        <w:rPr>
          <w:sz w:val="22"/>
          <w:szCs w:val="22"/>
        </w:rPr>
        <w:t>Safety Director</w:t>
      </w:r>
      <w:r w:rsidR="00DB51D9">
        <w:rPr>
          <w:sz w:val="22"/>
          <w:szCs w:val="22"/>
        </w:rPr>
        <w:tab/>
      </w:r>
      <w:r w:rsidR="00DB51D9" w:rsidRPr="00B73A4D">
        <w:rPr>
          <w:sz w:val="22"/>
          <w:szCs w:val="22"/>
        </w:rPr>
        <w:sym w:font="Symbol" w:char="F0A8"/>
      </w:r>
      <w:r w:rsidR="00DB51D9" w:rsidRPr="00B73A4D">
        <w:rPr>
          <w:sz w:val="22"/>
          <w:szCs w:val="22"/>
        </w:rPr>
        <w:tab/>
        <w:t>Top Secret SBI/SCI</w:t>
      </w:r>
      <w:r w:rsidR="00DB51D9">
        <w:rPr>
          <w:sz w:val="22"/>
          <w:szCs w:val="22"/>
        </w:rPr>
        <w:tab/>
      </w:r>
      <w:r w:rsidR="00DB51D9" w:rsidRPr="00B73A4D">
        <w:rPr>
          <w:sz w:val="22"/>
          <w:szCs w:val="22"/>
        </w:rPr>
        <w:sym w:font="Symbol" w:char="F0A8"/>
      </w:r>
      <w:r w:rsidR="00DB51D9" w:rsidRPr="00B73A4D">
        <w:rPr>
          <w:sz w:val="22"/>
          <w:szCs w:val="22"/>
        </w:rPr>
        <w:tab/>
      </w:r>
      <w:r w:rsidR="00DB51D9">
        <w:rPr>
          <w:sz w:val="22"/>
          <w:szCs w:val="22"/>
        </w:rPr>
        <w:t>Strategic Planner</w:t>
      </w:r>
    </w:p>
    <w:p w:rsidR="00163AA3" w:rsidRPr="008E7219" w:rsidRDefault="00163AA3" w:rsidP="005212BF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E7219">
        <w:rPr>
          <w:rFonts w:ascii="Times New Roman" w:hAnsi="Times New Roman" w:cs="Times New Roman"/>
          <w:color w:val="auto"/>
          <w:sz w:val="22"/>
          <w:szCs w:val="22"/>
        </w:rPr>
        <w:t>Alan Shephe</w:t>
      </w:r>
      <w:r w:rsidR="00D11FCF" w:rsidRPr="008E7219">
        <w:rPr>
          <w:rFonts w:ascii="Times New Roman" w:hAnsi="Times New Roman" w:cs="Times New Roman"/>
          <w:color w:val="auto"/>
          <w:sz w:val="22"/>
          <w:szCs w:val="22"/>
        </w:rPr>
        <w:t>rd Chair</w:t>
      </w:r>
      <w:r w:rsidR="008E7219" w:rsidRPr="008E7219">
        <w:rPr>
          <w:rFonts w:ascii="Times New Roman" w:hAnsi="Times New Roman" w:cs="Times New Roman"/>
          <w:color w:val="auto"/>
          <w:sz w:val="22"/>
          <w:szCs w:val="22"/>
        </w:rPr>
        <w:t xml:space="preserve"> of Aerospace Studies</w:t>
      </w:r>
      <w:r w:rsidR="00033E7C" w:rsidRPr="008E721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F77E1" w:rsidRPr="008E7219">
        <w:rPr>
          <w:rFonts w:ascii="Times New Roman" w:hAnsi="Times New Roman" w:cs="Times New Roman"/>
          <w:color w:val="auto"/>
          <w:sz w:val="22"/>
          <w:szCs w:val="22"/>
        </w:rPr>
        <w:t>Naval War College</w:t>
      </w:r>
      <w:r w:rsidR="008E72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8E721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</w:t>
      </w:r>
      <w:r w:rsidR="008E7219" w:rsidRPr="008E721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E7219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8E7219" w:rsidRPr="008E72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033E7C" w:rsidRPr="008E72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3E7C" w:rsidRPr="008E7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="005212BF" w:rsidRPr="008E7219">
        <w:rPr>
          <w:rFonts w:ascii="Times New Roman" w:hAnsi="Times New Roman" w:cs="Times New Roman"/>
          <w:color w:val="auto"/>
          <w:sz w:val="22"/>
          <w:szCs w:val="22"/>
        </w:rPr>
        <w:t>2014-Present</w:t>
      </w:r>
    </w:p>
    <w:p w:rsidR="00033E7C" w:rsidRPr="008E7219" w:rsidRDefault="008E7219" w:rsidP="00163AA3">
      <w:pPr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033E7C" w:rsidRPr="008E7219">
        <w:rPr>
          <w:sz w:val="22"/>
          <w:szCs w:val="22"/>
        </w:rPr>
        <w:t xml:space="preserve">Air Force </w:t>
      </w:r>
      <w:r>
        <w:rPr>
          <w:sz w:val="22"/>
          <w:szCs w:val="22"/>
        </w:rPr>
        <w:t>officer with oversight of all service-related matters</w:t>
      </w:r>
      <w:r w:rsidR="00BE3D1B">
        <w:rPr>
          <w:sz w:val="22"/>
          <w:szCs w:val="22"/>
        </w:rPr>
        <w:t xml:space="preserve"> pertaining to the c</w:t>
      </w:r>
      <w:r>
        <w:rPr>
          <w:sz w:val="22"/>
          <w:szCs w:val="22"/>
        </w:rPr>
        <w:t>hief executive of</w:t>
      </w:r>
      <w:r w:rsidR="00BE3D1B">
        <w:rPr>
          <w:sz w:val="22"/>
          <w:szCs w:val="22"/>
        </w:rPr>
        <w:t xml:space="preserve">ficer of the college.  Develops company’s top 15% </w:t>
      </w:r>
      <w:r w:rsidR="00DC6E86">
        <w:rPr>
          <w:sz w:val="22"/>
          <w:szCs w:val="22"/>
        </w:rPr>
        <w:t xml:space="preserve">management </w:t>
      </w:r>
      <w:r w:rsidR="00BE3D1B">
        <w:rPr>
          <w:sz w:val="22"/>
          <w:szCs w:val="22"/>
        </w:rPr>
        <w:t xml:space="preserve">prospects for senior </w:t>
      </w:r>
      <w:r>
        <w:rPr>
          <w:sz w:val="22"/>
          <w:szCs w:val="22"/>
        </w:rPr>
        <w:t>executive level</w:t>
      </w:r>
      <w:r w:rsidR="00BE3D1B">
        <w:rPr>
          <w:sz w:val="22"/>
          <w:szCs w:val="22"/>
        </w:rPr>
        <w:t>s</w:t>
      </w:r>
      <w:r w:rsidR="00033E7C" w:rsidRPr="008E7219">
        <w:rPr>
          <w:sz w:val="22"/>
          <w:szCs w:val="22"/>
        </w:rPr>
        <w:t>.</w:t>
      </w:r>
    </w:p>
    <w:p w:rsidR="005212BF" w:rsidRPr="008E7219" w:rsidRDefault="00BE3D1B" w:rsidP="00033E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Maintained </w:t>
      </w:r>
      <w:r w:rsidR="00CE17FB" w:rsidRPr="008E7219">
        <w:rPr>
          <w:rFonts w:ascii="Times New Roman" w:hAnsi="Times New Roman" w:cs="Times New Roman"/>
        </w:rPr>
        <w:t>highest distinguished grad</w:t>
      </w:r>
      <w:r>
        <w:rPr>
          <w:rFonts w:ascii="Times New Roman" w:hAnsi="Times New Roman" w:cs="Times New Roman"/>
        </w:rPr>
        <w:t>uate</w:t>
      </w:r>
      <w:r w:rsidR="00CE17FB" w:rsidRPr="008E7219">
        <w:rPr>
          <w:rFonts w:ascii="Times New Roman" w:hAnsi="Times New Roman" w:cs="Times New Roman"/>
        </w:rPr>
        <w:t xml:space="preserve"> rat</w:t>
      </w:r>
      <w:r>
        <w:rPr>
          <w:rFonts w:ascii="Times New Roman" w:hAnsi="Times New Roman" w:cs="Times New Roman"/>
        </w:rPr>
        <w:t>io</w:t>
      </w:r>
      <w:r w:rsidR="00CE17FB" w:rsidRPr="008E7219">
        <w:rPr>
          <w:rFonts w:ascii="Times New Roman" w:hAnsi="Times New Roman" w:cs="Times New Roman"/>
        </w:rPr>
        <w:t xml:space="preserve"> of any service</w:t>
      </w:r>
      <w:r w:rsidR="00033E7C" w:rsidRPr="008E7219">
        <w:rPr>
          <w:rFonts w:ascii="Times New Roman" w:hAnsi="Times New Roman" w:cs="Times New Roman"/>
        </w:rPr>
        <w:t xml:space="preserve"> at US</w:t>
      </w:r>
      <w:r>
        <w:rPr>
          <w:rFonts w:ascii="Times New Roman" w:hAnsi="Times New Roman" w:cs="Times New Roman"/>
        </w:rPr>
        <w:t xml:space="preserve"> military</w:t>
      </w:r>
      <w:r w:rsidR="00033E7C" w:rsidRPr="008E7219">
        <w:rPr>
          <w:rFonts w:ascii="Times New Roman" w:hAnsi="Times New Roman" w:cs="Times New Roman"/>
        </w:rPr>
        <w:t xml:space="preserve">’s elite </w:t>
      </w:r>
      <w:r w:rsidR="00CE17FB" w:rsidRPr="008E7219">
        <w:rPr>
          <w:rFonts w:ascii="Times New Roman" w:hAnsi="Times New Roman" w:cs="Times New Roman"/>
        </w:rPr>
        <w:t xml:space="preserve">War College.  </w:t>
      </w:r>
    </w:p>
    <w:p w:rsidR="007464E9" w:rsidRPr="00BE3D1B" w:rsidRDefault="007464E9" w:rsidP="004039A8">
      <w:pPr>
        <w:tabs>
          <w:tab w:val="left" w:pos="540"/>
        </w:tabs>
        <w:jc w:val="both"/>
        <w:rPr>
          <w:b/>
          <w:sz w:val="22"/>
          <w:szCs w:val="22"/>
        </w:rPr>
      </w:pPr>
      <w:r w:rsidRPr="00BE3D1B">
        <w:rPr>
          <w:b/>
          <w:sz w:val="22"/>
          <w:szCs w:val="22"/>
        </w:rPr>
        <w:t>Director of Safety, Air Mobili</w:t>
      </w:r>
      <w:r w:rsidR="004039A8" w:rsidRPr="00BE3D1B">
        <w:rPr>
          <w:b/>
          <w:sz w:val="22"/>
          <w:szCs w:val="22"/>
        </w:rPr>
        <w:t>ty Command</w:t>
      </w:r>
      <w:r w:rsidR="008E7219" w:rsidRPr="00BE3D1B">
        <w:rPr>
          <w:b/>
          <w:sz w:val="22"/>
          <w:szCs w:val="22"/>
        </w:rPr>
        <w:tab/>
      </w:r>
      <w:r w:rsidR="00BE3D1B">
        <w:rPr>
          <w:b/>
          <w:sz w:val="22"/>
          <w:szCs w:val="22"/>
        </w:rPr>
        <w:t xml:space="preserve">        </w:t>
      </w:r>
      <w:r w:rsidR="00BE3D1B">
        <w:rPr>
          <w:b/>
          <w:sz w:val="22"/>
          <w:szCs w:val="22"/>
        </w:rPr>
        <w:tab/>
        <w:t xml:space="preserve">            </w:t>
      </w:r>
      <w:r w:rsidR="004039A8" w:rsidRPr="00BE3D1B">
        <w:rPr>
          <w:b/>
          <w:sz w:val="22"/>
          <w:szCs w:val="22"/>
        </w:rPr>
        <w:t xml:space="preserve"> </w:t>
      </w:r>
      <w:r w:rsidR="004039A8" w:rsidRPr="00BE3D1B">
        <w:rPr>
          <w:b/>
          <w:sz w:val="22"/>
          <w:szCs w:val="22"/>
        </w:rPr>
        <w:tab/>
      </w:r>
      <w:r w:rsidR="004039A8" w:rsidRPr="00BE3D1B">
        <w:rPr>
          <w:b/>
          <w:sz w:val="22"/>
          <w:szCs w:val="22"/>
        </w:rPr>
        <w:tab/>
      </w:r>
      <w:r w:rsidR="004039A8" w:rsidRPr="00BE3D1B">
        <w:rPr>
          <w:b/>
          <w:sz w:val="22"/>
          <w:szCs w:val="22"/>
        </w:rPr>
        <w:tab/>
        <w:t xml:space="preserve">          </w:t>
      </w:r>
      <w:r w:rsidR="00BE3D1B">
        <w:rPr>
          <w:b/>
          <w:sz w:val="22"/>
          <w:szCs w:val="22"/>
        </w:rPr>
        <w:t xml:space="preserve">          </w:t>
      </w:r>
      <w:r w:rsidR="004039A8" w:rsidRPr="00BE3D1B">
        <w:rPr>
          <w:b/>
          <w:sz w:val="22"/>
          <w:szCs w:val="22"/>
        </w:rPr>
        <w:t xml:space="preserve"> 2012-</w:t>
      </w:r>
      <w:r w:rsidR="003E7A9A" w:rsidRPr="00BE3D1B">
        <w:rPr>
          <w:b/>
          <w:sz w:val="22"/>
          <w:szCs w:val="22"/>
        </w:rPr>
        <w:t>2014</w:t>
      </w:r>
    </w:p>
    <w:p w:rsidR="004039A8" w:rsidRPr="00BE3D1B" w:rsidRDefault="005212BF" w:rsidP="004039A8">
      <w:pPr>
        <w:pStyle w:val="BodyText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 w:rsidRPr="00BE3D1B">
        <w:rPr>
          <w:rFonts w:ascii="Times New Roman" w:hAnsi="Times New Roman"/>
          <w:b w:val="0"/>
          <w:color w:val="auto"/>
          <w:sz w:val="22"/>
          <w:szCs w:val="22"/>
        </w:rPr>
        <w:t>D</w:t>
      </w:r>
      <w:r w:rsidR="004039A8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irector for 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mishap prevention </w:t>
      </w:r>
      <w:r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&amp; 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policy </w:t>
      </w:r>
      <w:r w:rsidR="004039A8" w:rsidRPr="00BE3D1B">
        <w:rPr>
          <w:rFonts w:ascii="Times New Roman" w:hAnsi="Times New Roman"/>
          <w:b w:val="0"/>
          <w:color w:val="auto"/>
          <w:sz w:val="22"/>
          <w:szCs w:val="22"/>
        </w:rPr>
        <w:t>f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or flight, ground, </w:t>
      </w:r>
      <w:r w:rsidR="00BE3D1B">
        <w:rPr>
          <w:rFonts w:ascii="Times New Roman" w:hAnsi="Times New Roman"/>
          <w:b w:val="0"/>
          <w:color w:val="auto"/>
          <w:sz w:val="22"/>
          <w:szCs w:val="22"/>
        </w:rPr>
        <w:t xml:space="preserve">industrial 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and weapons safety </w:t>
      </w:r>
      <w:r w:rsidR="00BE3D1B">
        <w:rPr>
          <w:rFonts w:ascii="Times New Roman" w:hAnsi="Times New Roman"/>
          <w:b w:val="0"/>
          <w:color w:val="auto"/>
          <w:sz w:val="22"/>
          <w:szCs w:val="22"/>
        </w:rPr>
        <w:t>for one of the largest flying organizations in the world.  T</w:t>
      </w:r>
      <w:r w:rsidR="004039A8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asked 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to preserve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and safeguard 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combat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asset 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capability of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>a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 global fleet of 1,255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high-value </w:t>
      </w:r>
      <w:r w:rsidR="007464E9" w:rsidRPr="00BE3D1B">
        <w:rPr>
          <w:rFonts w:ascii="Times New Roman" w:hAnsi="Times New Roman"/>
          <w:b w:val="0"/>
          <w:color w:val="auto"/>
          <w:sz w:val="22"/>
          <w:szCs w:val="22"/>
        </w:rPr>
        <w:t>aircraft</w:t>
      </w:r>
      <w:r w:rsidR="004039A8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, and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over </w:t>
      </w:r>
      <w:r w:rsidR="004039A8" w:rsidRPr="00BE3D1B">
        <w:rPr>
          <w:rFonts w:ascii="Times New Roman" w:hAnsi="Times New Roman"/>
          <w:b w:val="0"/>
          <w:color w:val="auto"/>
          <w:sz w:val="22"/>
          <w:szCs w:val="22"/>
        </w:rPr>
        <w:t>50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 thousand </w:t>
      </w:r>
      <w:r w:rsidR="004039A8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personnel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operating on a </w:t>
      </w:r>
      <w:r w:rsidR="004039A8" w:rsidRPr="00BE3D1B">
        <w:rPr>
          <w:rFonts w:ascii="Times New Roman" w:hAnsi="Times New Roman"/>
          <w:b w:val="0"/>
          <w:color w:val="auto"/>
          <w:sz w:val="22"/>
          <w:szCs w:val="22"/>
        </w:rPr>
        <w:t>worldwide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 basis</w:t>
      </w:r>
      <w:r w:rsidR="004039A8" w:rsidRPr="00BE3D1B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852677" w:rsidRPr="00BE3D1B" w:rsidRDefault="00852677" w:rsidP="004039A8">
      <w:pPr>
        <w:pStyle w:val="BodyText"/>
        <w:numPr>
          <w:ilvl w:val="0"/>
          <w:numId w:val="9"/>
        </w:numPr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Transformed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>legacy m</w:t>
      </w:r>
      <w:r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ishap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>investigation</w:t>
      </w:r>
      <w:r w:rsidR="00DC6E86">
        <w:rPr>
          <w:rFonts w:ascii="Times New Roman" w:hAnsi="Times New Roman"/>
          <w:b w:val="0"/>
          <w:color w:val="auto"/>
          <w:sz w:val="22"/>
          <w:szCs w:val="22"/>
        </w:rPr>
        <w:t>-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>to</w:t>
      </w:r>
      <w:r w:rsidR="00DC6E86">
        <w:rPr>
          <w:rFonts w:ascii="Times New Roman" w:hAnsi="Times New Roman"/>
          <w:b w:val="0"/>
          <w:color w:val="auto"/>
          <w:sz w:val="22"/>
          <w:szCs w:val="22"/>
        </w:rPr>
        <w:t xml:space="preserve">-future-mishap-prevention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>p</w:t>
      </w:r>
      <w:r w:rsidRPr="00BE3D1B">
        <w:rPr>
          <w:rFonts w:ascii="Times New Roman" w:hAnsi="Times New Roman"/>
          <w:b w:val="0"/>
          <w:color w:val="auto"/>
          <w:sz w:val="22"/>
          <w:szCs w:val="22"/>
        </w:rPr>
        <w:t>rocess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>es</w:t>
      </w:r>
      <w:r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to </w:t>
      </w:r>
      <w:r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dynamic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pro-active deliberate </w:t>
      </w:r>
      <w:r w:rsidRPr="00BE3D1B">
        <w:rPr>
          <w:rFonts w:ascii="Times New Roman" w:hAnsi="Times New Roman"/>
          <w:b w:val="0"/>
          <w:color w:val="auto"/>
          <w:sz w:val="22"/>
          <w:szCs w:val="22"/>
        </w:rPr>
        <w:t>process</w:t>
      </w:r>
      <w:r w:rsidR="00DC6E86">
        <w:rPr>
          <w:rFonts w:ascii="Times New Roman" w:hAnsi="Times New Roman"/>
          <w:b w:val="0"/>
          <w:color w:val="auto"/>
          <w:sz w:val="22"/>
          <w:szCs w:val="22"/>
        </w:rPr>
        <w:t xml:space="preserve"> with a disciplined, repetitive, predictable-to-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>stakeholder</w:t>
      </w:r>
      <w:r w:rsidR="00DC6E86">
        <w:rPr>
          <w:rFonts w:ascii="Times New Roman" w:hAnsi="Times New Roman"/>
          <w:b w:val="0"/>
          <w:color w:val="auto"/>
          <w:sz w:val="22"/>
          <w:szCs w:val="22"/>
        </w:rPr>
        <w:t xml:space="preserve"> model.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  </w:t>
      </w:r>
    </w:p>
    <w:p w:rsidR="004039A8" w:rsidRPr="00BE3D1B" w:rsidRDefault="00852677" w:rsidP="004039A8">
      <w:pPr>
        <w:pStyle w:val="BodyText"/>
        <w:numPr>
          <w:ilvl w:val="0"/>
          <w:numId w:val="9"/>
        </w:numPr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 w:rsidRPr="00BE3D1B">
        <w:rPr>
          <w:rFonts w:ascii="Times New Roman" w:hAnsi="Times New Roman"/>
          <w:b w:val="0"/>
          <w:color w:val="auto"/>
          <w:sz w:val="22"/>
          <w:szCs w:val="22"/>
        </w:rPr>
        <w:t>Drove pro-active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 vs reactive prevention, annual major mishaps/</w:t>
      </w:r>
      <w:r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fatalities fell </w:t>
      </w:r>
      <w:r w:rsidR="003C5CE5">
        <w:rPr>
          <w:rFonts w:ascii="Times New Roman" w:hAnsi="Times New Roman"/>
          <w:b w:val="0"/>
          <w:color w:val="auto"/>
          <w:sz w:val="22"/>
          <w:szCs w:val="22"/>
        </w:rPr>
        <w:t xml:space="preserve">from </w:t>
      </w:r>
      <w:r w:rsidR="003E7A9A" w:rsidRPr="00BE3D1B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BE3D1B">
        <w:rPr>
          <w:rFonts w:ascii="Times New Roman" w:hAnsi="Times New Roman"/>
          <w:b w:val="0"/>
          <w:color w:val="auto"/>
          <w:sz w:val="22"/>
          <w:szCs w:val="22"/>
        </w:rPr>
        <w:t>4 to 1</w:t>
      </w:r>
      <w:r w:rsidR="003E7A9A" w:rsidRPr="00BE3D1B">
        <w:rPr>
          <w:rFonts w:ascii="Times New Roman" w:hAnsi="Times New Roman"/>
          <w:b w:val="0"/>
          <w:color w:val="auto"/>
          <w:sz w:val="22"/>
          <w:szCs w:val="22"/>
        </w:rPr>
        <w:t xml:space="preserve"> in FY14</w:t>
      </w:r>
    </w:p>
    <w:p w:rsidR="00FB3D74" w:rsidRPr="00BE3D1B" w:rsidRDefault="00FB3D74" w:rsidP="004039A8">
      <w:pPr>
        <w:pStyle w:val="BodyText"/>
        <w:numPr>
          <w:ilvl w:val="0"/>
          <w:numId w:val="9"/>
        </w:numPr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Instituted methodology for non-attribution, self-reporting of near mishaps to spotlight risk/threats  </w:t>
      </w:r>
    </w:p>
    <w:p w:rsidR="004039A8" w:rsidRPr="00DE392F" w:rsidRDefault="004039A8" w:rsidP="004039A8">
      <w:pPr>
        <w:pStyle w:val="BodyText"/>
        <w:jc w:val="left"/>
        <w:rPr>
          <w:rFonts w:ascii="Times New Roman" w:hAnsi="Times New Roman"/>
          <w:b w:val="0"/>
          <w:color w:val="auto"/>
          <w:sz w:val="16"/>
          <w:szCs w:val="16"/>
        </w:rPr>
      </w:pPr>
    </w:p>
    <w:p w:rsidR="007464E9" w:rsidRPr="00FB3D74" w:rsidRDefault="007464E9" w:rsidP="00D342F8">
      <w:pPr>
        <w:tabs>
          <w:tab w:val="left" w:pos="540"/>
        </w:tabs>
        <w:rPr>
          <w:b/>
          <w:sz w:val="22"/>
          <w:szCs w:val="22"/>
        </w:rPr>
      </w:pPr>
      <w:r w:rsidRPr="00FB3D74">
        <w:rPr>
          <w:b/>
          <w:sz w:val="22"/>
          <w:szCs w:val="22"/>
        </w:rPr>
        <w:t>Commander, 305th Air Mobility Wing, Joint Base McGuire-Dix-Lakehurst</w:t>
      </w:r>
      <w:r w:rsidR="00D342F8" w:rsidRPr="00FB3D74">
        <w:rPr>
          <w:b/>
          <w:sz w:val="22"/>
          <w:szCs w:val="22"/>
        </w:rPr>
        <w:tab/>
      </w:r>
      <w:r w:rsidR="00FB3D74">
        <w:rPr>
          <w:b/>
          <w:sz w:val="22"/>
          <w:szCs w:val="22"/>
        </w:rPr>
        <w:t xml:space="preserve">           </w:t>
      </w:r>
      <w:r w:rsidR="00D342F8" w:rsidRPr="00FB3D74">
        <w:rPr>
          <w:b/>
          <w:sz w:val="22"/>
          <w:szCs w:val="22"/>
        </w:rPr>
        <w:t xml:space="preserve">          2010-2012</w:t>
      </w:r>
    </w:p>
    <w:p w:rsidR="00E22F9C" w:rsidRDefault="00975DAA" w:rsidP="004039A8">
      <w:pPr>
        <w:rPr>
          <w:sz w:val="22"/>
          <w:szCs w:val="22"/>
        </w:rPr>
      </w:pPr>
      <w:r>
        <w:rPr>
          <w:sz w:val="22"/>
          <w:szCs w:val="22"/>
        </w:rPr>
        <w:t>Chief e</w:t>
      </w:r>
      <w:r w:rsidR="00D342F8" w:rsidRPr="00FB3D74">
        <w:rPr>
          <w:sz w:val="22"/>
          <w:szCs w:val="22"/>
        </w:rPr>
        <w:t xml:space="preserve">xecutive of </w:t>
      </w:r>
      <w:r>
        <w:rPr>
          <w:sz w:val="22"/>
          <w:szCs w:val="22"/>
        </w:rPr>
        <w:t xml:space="preserve">strategic airlift and aerial refueling organization, consisting of a team </w:t>
      </w:r>
      <w:r w:rsidR="00FB3D74">
        <w:rPr>
          <w:sz w:val="22"/>
          <w:szCs w:val="22"/>
        </w:rPr>
        <w:t>2,4</w:t>
      </w:r>
      <w:r>
        <w:rPr>
          <w:sz w:val="22"/>
          <w:szCs w:val="22"/>
        </w:rPr>
        <w:t>00 military</w:t>
      </w:r>
      <w:r w:rsidR="007464E9" w:rsidRPr="00FB3D74">
        <w:rPr>
          <w:sz w:val="22"/>
          <w:szCs w:val="22"/>
        </w:rPr>
        <w:t xml:space="preserve"> </w:t>
      </w:r>
      <w:r w:rsidR="00D342F8" w:rsidRPr="00FB3D74">
        <w:rPr>
          <w:sz w:val="22"/>
          <w:szCs w:val="22"/>
        </w:rPr>
        <w:t xml:space="preserve">and </w:t>
      </w:r>
      <w:r w:rsidR="007464E9" w:rsidRPr="00FB3D74">
        <w:rPr>
          <w:sz w:val="22"/>
          <w:szCs w:val="22"/>
        </w:rPr>
        <w:t>civilian</w:t>
      </w:r>
      <w:r>
        <w:rPr>
          <w:sz w:val="22"/>
          <w:szCs w:val="22"/>
        </w:rPr>
        <w:t xml:space="preserve"> personnel</w:t>
      </w:r>
      <w:r w:rsidR="007464E9" w:rsidRPr="00FB3D7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operating a </w:t>
      </w:r>
      <w:r w:rsidR="007464E9" w:rsidRPr="00FB3D74">
        <w:rPr>
          <w:sz w:val="22"/>
          <w:szCs w:val="22"/>
        </w:rPr>
        <w:t xml:space="preserve">$12 Billion fleet of </w:t>
      </w:r>
      <w:r>
        <w:rPr>
          <w:sz w:val="22"/>
          <w:szCs w:val="22"/>
        </w:rPr>
        <w:t xml:space="preserve">48 global-capable assets, with operational command and control of two airports, an air cargo hub, and all associated </w:t>
      </w:r>
      <w:r w:rsidR="00593E2B" w:rsidRPr="00FB3D74">
        <w:rPr>
          <w:sz w:val="22"/>
          <w:szCs w:val="22"/>
        </w:rPr>
        <w:t xml:space="preserve">airspace </w:t>
      </w:r>
      <w:r>
        <w:rPr>
          <w:sz w:val="22"/>
          <w:szCs w:val="22"/>
        </w:rPr>
        <w:t xml:space="preserve">across </w:t>
      </w:r>
      <w:r w:rsidR="00593E2B" w:rsidRPr="00FB3D74">
        <w:rPr>
          <w:sz w:val="22"/>
          <w:szCs w:val="22"/>
        </w:rPr>
        <w:t>central NJ</w:t>
      </w:r>
      <w:r>
        <w:rPr>
          <w:sz w:val="22"/>
          <w:szCs w:val="22"/>
        </w:rPr>
        <w:t>.</w:t>
      </w:r>
    </w:p>
    <w:p w:rsidR="004039A8" w:rsidRPr="00FB3D74" w:rsidRDefault="00593E2B" w:rsidP="00D342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B3D74">
        <w:rPr>
          <w:rFonts w:ascii="Times New Roman" w:hAnsi="Times New Roman" w:cs="Times New Roman"/>
        </w:rPr>
        <w:t>B</w:t>
      </w:r>
      <w:r w:rsidR="00E22F9C">
        <w:rPr>
          <w:rFonts w:ascii="Times New Roman" w:hAnsi="Times New Roman" w:cs="Times New Roman"/>
        </w:rPr>
        <w:t xml:space="preserve">uilt seamless coalition with 18 flying </w:t>
      </w:r>
      <w:r w:rsidR="004039A8" w:rsidRPr="00FB3D74">
        <w:rPr>
          <w:rFonts w:ascii="Times New Roman" w:hAnsi="Times New Roman" w:cs="Times New Roman"/>
        </w:rPr>
        <w:t>tenant</w:t>
      </w:r>
      <w:r w:rsidRPr="00FB3D74">
        <w:rPr>
          <w:rFonts w:ascii="Times New Roman" w:hAnsi="Times New Roman" w:cs="Times New Roman"/>
        </w:rPr>
        <w:t xml:space="preserve"> </w:t>
      </w:r>
      <w:r w:rsidR="004039A8" w:rsidRPr="00FB3D74">
        <w:rPr>
          <w:rFonts w:ascii="Times New Roman" w:hAnsi="Times New Roman" w:cs="Times New Roman"/>
        </w:rPr>
        <w:t xml:space="preserve">organizations from </w:t>
      </w:r>
      <w:r w:rsidRPr="00FB3D74">
        <w:rPr>
          <w:rFonts w:ascii="Times New Roman" w:hAnsi="Times New Roman" w:cs="Times New Roman"/>
        </w:rPr>
        <w:t>all</w:t>
      </w:r>
      <w:r w:rsidR="00E22F9C">
        <w:rPr>
          <w:rFonts w:ascii="Times New Roman" w:hAnsi="Times New Roman" w:cs="Times New Roman"/>
        </w:rPr>
        <w:t xml:space="preserve"> four U.S. military</w:t>
      </w:r>
      <w:r w:rsidR="007464E9" w:rsidRPr="00FB3D74">
        <w:rPr>
          <w:rFonts w:ascii="Times New Roman" w:hAnsi="Times New Roman" w:cs="Times New Roman"/>
        </w:rPr>
        <w:t xml:space="preserve"> branches.  </w:t>
      </w:r>
    </w:p>
    <w:p w:rsidR="007464E9" w:rsidRPr="00FB3D74" w:rsidRDefault="00E22F9C" w:rsidP="007619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CEO </w:t>
      </w:r>
      <w:r w:rsidR="007619AD" w:rsidRPr="00FB3D74">
        <w:rPr>
          <w:rFonts w:ascii="Times New Roman" w:hAnsi="Times New Roman" w:cs="Times New Roman"/>
        </w:rPr>
        <w:t>s</w:t>
      </w:r>
      <w:r w:rsidR="00593E2B" w:rsidRPr="00FB3D74">
        <w:rPr>
          <w:rFonts w:ascii="Times New Roman" w:hAnsi="Times New Roman" w:cs="Times New Roman"/>
        </w:rPr>
        <w:t>takeholder</w:t>
      </w:r>
      <w:r>
        <w:rPr>
          <w:rFonts w:ascii="Times New Roman" w:hAnsi="Times New Roman" w:cs="Times New Roman"/>
        </w:rPr>
        <w:t xml:space="preserve">/driver </w:t>
      </w:r>
      <w:r w:rsidR="007619AD" w:rsidRPr="00FB3D74">
        <w:rPr>
          <w:rFonts w:ascii="Times New Roman" w:hAnsi="Times New Roman" w:cs="Times New Roman"/>
        </w:rPr>
        <w:t xml:space="preserve">of $196M </w:t>
      </w:r>
      <w:r>
        <w:rPr>
          <w:rFonts w:ascii="Times New Roman" w:hAnsi="Times New Roman" w:cs="Times New Roman"/>
        </w:rPr>
        <w:t>runway project--</w:t>
      </w:r>
      <w:r w:rsidR="007619AD" w:rsidRPr="00FB3D74">
        <w:rPr>
          <w:rFonts w:ascii="Times New Roman" w:hAnsi="Times New Roman" w:cs="Times New Roman"/>
        </w:rPr>
        <w:t xml:space="preserve">complex </w:t>
      </w:r>
      <w:r>
        <w:rPr>
          <w:rFonts w:ascii="Times New Roman" w:hAnsi="Times New Roman" w:cs="Times New Roman"/>
        </w:rPr>
        <w:t xml:space="preserve">prior </w:t>
      </w:r>
      <w:r w:rsidR="00593E2B" w:rsidRPr="00FB3D74">
        <w:rPr>
          <w:rFonts w:ascii="Times New Roman" w:hAnsi="Times New Roman" w:cs="Times New Roman"/>
        </w:rPr>
        <w:t>delays</w:t>
      </w:r>
      <w:r w:rsidR="007619AD" w:rsidRPr="00FB3D74">
        <w:rPr>
          <w:rFonts w:ascii="Times New Roman" w:hAnsi="Times New Roman" w:cs="Times New Roman"/>
        </w:rPr>
        <w:t xml:space="preserve"> mitigated, restored</w:t>
      </w:r>
      <w:r>
        <w:rPr>
          <w:rFonts w:ascii="Times New Roman" w:hAnsi="Times New Roman" w:cs="Times New Roman"/>
        </w:rPr>
        <w:t xml:space="preserve"> ops</w:t>
      </w:r>
      <w:r w:rsidR="00593E2B" w:rsidRPr="00FB3D74">
        <w:rPr>
          <w:rFonts w:ascii="Times New Roman" w:hAnsi="Times New Roman" w:cs="Times New Roman"/>
        </w:rPr>
        <w:t xml:space="preserve"> </w:t>
      </w:r>
    </w:p>
    <w:p w:rsidR="007619AD" w:rsidRDefault="00E22F9C" w:rsidP="007619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Forged scheduling efficiencies in vital KC-10 fleet</w:t>
      </w:r>
      <w:r w:rsidR="007619AD" w:rsidRPr="00FB3D74">
        <w:rPr>
          <w:rFonts w:ascii="Times New Roman" w:hAnsi="Times New Roman" w:cs="Times New Roman"/>
        </w:rPr>
        <w:t xml:space="preserve">; asset </w:t>
      </w:r>
      <w:r>
        <w:rPr>
          <w:rFonts w:ascii="Times New Roman" w:hAnsi="Times New Roman" w:cs="Times New Roman"/>
        </w:rPr>
        <w:t xml:space="preserve">daily </w:t>
      </w:r>
      <w:r w:rsidR="007619AD" w:rsidRPr="00FB3D74">
        <w:rPr>
          <w:rFonts w:ascii="Times New Roman" w:hAnsi="Times New Roman" w:cs="Times New Roman"/>
        </w:rPr>
        <w:t xml:space="preserve">availability rate rose to 16 </w:t>
      </w:r>
      <w:proofErr w:type="spellStart"/>
      <w:r w:rsidR="007619AD" w:rsidRPr="00FB3D74">
        <w:rPr>
          <w:rFonts w:ascii="Times New Roman" w:hAnsi="Times New Roman" w:cs="Times New Roman"/>
        </w:rPr>
        <w:t>yr</w:t>
      </w:r>
      <w:proofErr w:type="spellEnd"/>
      <w:r w:rsidR="007619AD" w:rsidRPr="00FB3D74">
        <w:rPr>
          <w:rFonts w:ascii="Times New Roman" w:hAnsi="Times New Roman" w:cs="Times New Roman"/>
        </w:rPr>
        <w:t xml:space="preserve"> high  </w:t>
      </w:r>
    </w:p>
    <w:p w:rsidR="00E22F9C" w:rsidRPr="00DA28D3" w:rsidRDefault="00E22F9C" w:rsidP="00DA28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22F9C">
        <w:rPr>
          <w:rFonts w:ascii="Times New Roman" w:hAnsi="Times New Roman" w:cs="Times New Roman"/>
        </w:rPr>
        <w:t>Provided uninterrupted mobility capabilities in support of U.S. national security objectives, combat operations, and humanitarian relief efforts worldwide including ENDURING &amp; IRAQI FREEDOM, NEW DAWN, UNIFIED RESPONSE, ODYSSEY DAWN, &amp; TOMODACHI</w:t>
      </w:r>
      <w:r w:rsidR="00DA28D3">
        <w:rPr>
          <w:rFonts w:ascii="Times New Roman" w:hAnsi="Times New Roman" w:cs="Times New Roman"/>
        </w:rPr>
        <w:t xml:space="preserve"> relief </w:t>
      </w:r>
    </w:p>
    <w:p w:rsidR="007464E9" w:rsidRPr="00DA28D3" w:rsidRDefault="007464E9" w:rsidP="00AE6C33">
      <w:pPr>
        <w:rPr>
          <w:sz w:val="22"/>
          <w:szCs w:val="22"/>
        </w:rPr>
      </w:pPr>
      <w:r w:rsidRPr="00DA28D3">
        <w:rPr>
          <w:b/>
          <w:sz w:val="22"/>
          <w:szCs w:val="22"/>
        </w:rPr>
        <w:t>Chief, Programs Division, Headquarters Air Mobility Command</w:t>
      </w:r>
      <w:r w:rsidR="00DA28D3">
        <w:rPr>
          <w:b/>
          <w:sz w:val="22"/>
          <w:szCs w:val="22"/>
        </w:rPr>
        <w:t xml:space="preserve"> </w:t>
      </w:r>
      <w:r w:rsidR="00DA28D3">
        <w:rPr>
          <w:b/>
          <w:sz w:val="22"/>
          <w:szCs w:val="22"/>
        </w:rPr>
        <w:tab/>
        <w:t xml:space="preserve">    </w:t>
      </w:r>
      <w:r w:rsidR="00DA28D3">
        <w:rPr>
          <w:b/>
          <w:sz w:val="22"/>
          <w:szCs w:val="22"/>
        </w:rPr>
        <w:tab/>
        <w:t xml:space="preserve">            </w:t>
      </w:r>
      <w:r w:rsidR="00AE6C33" w:rsidRPr="00DA28D3">
        <w:rPr>
          <w:sz w:val="22"/>
          <w:szCs w:val="22"/>
        </w:rPr>
        <w:t xml:space="preserve">         </w:t>
      </w:r>
      <w:r w:rsidR="00AE6C33" w:rsidRPr="00DA28D3">
        <w:rPr>
          <w:b/>
          <w:sz w:val="22"/>
          <w:szCs w:val="22"/>
        </w:rPr>
        <w:t>2009-2010</w:t>
      </w:r>
    </w:p>
    <w:p w:rsidR="00C33DEF" w:rsidRDefault="00695552" w:rsidP="007464E9">
      <w:pPr>
        <w:tabs>
          <w:tab w:val="left" w:pos="540"/>
        </w:tabs>
        <w:jc w:val="both"/>
        <w:rPr>
          <w:sz w:val="22"/>
          <w:szCs w:val="22"/>
        </w:rPr>
      </w:pPr>
      <w:r w:rsidRPr="00DA28D3">
        <w:rPr>
          <w:sz w:val="22"/>
          <w:szCs w:val="22"/>
        </w:rPr>
        <w:t xml:space="preserve">Program director </w:t>
      </w:r>
      <w:r w:rsidR="007464E9" w:rsidRPr="00DA28D3">
        <w:rPr>
          <w:sz w:val="22"/>
          <w:szCs w:val="22"/>
        </w:rPr>
        <w:t xml:space="preserve">for </w:t>
      </w:r>
      <w:r w:rsidR="00DA28D3">
        <w:rPr>
          <w:sz w:val="22"/>
          <w:szCs w:val="22"/>
        </w:rPr>
        <w:t>portfolio consisting of budgetary plans and programs</w:t>
      </w:r>
      <w:r w:rsidR="00043838" w:rsidRPr="00DA28D3">
        <w:rPr>
          <w:sz w:val="22"/>
          <w:szCs w:val="22"/>
        </w:rPr>
        <w:t xml:space="preserve">, </w:t>
      </w:r>
      <w:r w:rsidR="00DA28D3">
        <w:rPr>
          <w:sz w:val="22"/>
          <w:szCs w:val="22"/>
        </w:rPr>
        <w:t>asset allocation/force structure</w:t>
      </w:r>
      <w:r w:rsidR="00043838" w:rsidRPr="00DA28D3">
        <w:rPr>
          <w:sz w:val="22"/>
          <w:szCs w:val="22"/>
        </w:rPr>
        <w:t xml:space="preserve">, </w:t>
      </w:r>
      <w:r w:rsidR="00DA28D3">
        <w:rPr>
          <w:sz w:val="22"/>
          <w:szCs w:val="22"/>
        </w:rPr>
        <w:t xml:space="preserve">and operational </w:t>
      </w:r>
      <w:r w:rsidR="00043838" w:rsidRPr="00DA28D3">
        <w:rPr>
          <w:sz w:val="22"/>
          <w:szCs w:val="22"/>
        </w:rPr>
        <w:t xml:space="preserve">basing across one of the largest flying organizations in the world.  </w:t>
      </w:r>
      <w:r w:rsidR="007464E9" w:rsidRPr="00DA28D3">
        <w:rPr>
          <w:sz w:val="22"/>
          <w:szCs w:val="22"/>
        </w:rPr>
        <w:t>55,000 personnel, 1,295</w:t>
      </w:r>
      <w:r w:rsidR="00043838" w:rsidRPr="00DA28D3">
        <w:rPr>
          <w:sz w:val="22"/>
          <w:szCs w:val="22"/>
        </w:rPr>
        <w:t xml:space="preserve"> large multi-engine</w:t>
      </w:r>
      <w:r w:rsidR="007464E9" w:rsidRPr="00DA28D3">
        <w:rPr>
          <w:sz w:val="22"/>
          <w:szCs w:val="22"/>
        </w:rPr>
        <w:t xml:space="preserve"> </w:t>
      </w:r>
      <w:r w:rsidR="00C33DEF">
        <w:rPr>
          <w:sz w:val="22"/>
          <w:szCs w:val="22"/>
        </w:rPr>
        <w:t xml:space="preserve">cargo, refueling and passenger </w:t>
      </w:r>
      <w:r w:rsidR="007464E9" w:rsidRPr="00DA28D3">
        <w:rPr>
          <w:sz w:val="22"/>
          <w:szCs w:val="22"/>
        </w:rPr>
        <w:t>aircraft, 12 Active Duty main operating bases</w:t>
      </w:r>
      <w:r w:rsidR="00043838" w:rsidRPr="00DA28D3">
        <w:rPr>
          <w:sz w:val="22"/>
          <w:szCs w:val="22"/>
        </w:rPr>
        <w:t xml:space="preserve"> (airports)</w:t>
      </w:r>
      <w:r w:rsidR="007464E9" w:rsidRPr="00DA28D3">
        <w:rPr>
          <w:sz w:val="22"/>
          <w:szCs w:val="22"/>
        </w:rPr>
        <w:t xml:space="preserve">. </w:t>
      </w:r>
    </w:p>
    <w:p w:rsidR="00043838" w:rsidRDefault="00043838" w:rsidP="00043838">
      <w:pPr>
        <w:pStyle w:val="ListParagraph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A28D3">
        <w:rPr>
          <w:rFonts w:ascii="Times New Roman" w:hAnsi="Times New Roman" w:cs="Times New Roman"/>
        </w:rPr>
        <w:t>AF</w:t>
      </w:r>
      <w:r w:rsidR="00DA28D3">
        <w:rPr>
          <w:rFonts w:ascii="Times New Roman" w:hAnsi="Times New Roman" w:cs="Times New Roman"/>
        </w:rPr>
        <w:t>’s</w:t>
      </w:r>
      <w:r w:rsidRPr="00DA28D3">
        <w:rPr>
          <w:rFonts w:ascii="Times New Roman" w:hAnsi="Times New Roman" w:cs="Times New Roman"/>
        </w:rPr>
        <w:t xml:space="preserve"> lead</w:t>
      </w:r>
      <w:r w:rsidR="00DA28D3">
        <w:rPr>
          <w:rFonts w:ascii="Times New Roman" w:hAnsi="Times New Roman" w:cs="Times New Roman"/>
        </w:rPr>
        <w:t>-</w:t>
      </w:r>
      <w:r w:rsidRPr="00DA28D3">
        <w:rPr>
          <w:rFonts w:ascii="Times New Roman" w:hAnsi="Times New Roman" w:cs="Times New Roman"/>
        </w:rPr>
        <w:t>arbit</w:t>
      </w:r>
      <w:r w:rsidR="00DA28D3">
        <w:rPr>
          <w:rFonts w:ascii="Times New Roman" w:hAnsi="Times New Roman" w:cs="Times New Roman"/>
        </w:rPr>
        <w:t>rato</w:t>
      </w:r>
      <w:r w:rsidRPr="00DA28D3">
        <w:rPr>
          <w:rFonts w:ascii="Times New Roman" w:hAnsi="Times New Roman" w:cs="Times New Roman"/>
        </w:rPr>
        <w:t xml:space="preserve">r, hammered out final solution on BRAC transfer of </w:t>
      </w:r>
      <w:r w:rsidR="00DA28D3">
        <w:rPr>
          <w:rFonts w:ascii="Times New Roman" w:hAnsi="Times New Roman" w:cs="Times New Roman"/>
        </w:rPr>
        <w:t xml:space="preserve">major </w:t>
      </w:r>
      <w:r w:rsidR="00C33DEF">
        <w:rPr>
          <w:rFonts w:ascii="Times New Roman" w:hAnsi="Times New Roman" w:cs="Times New Roman"/>
        </w:rPr>
        <w:t xml:space="preserve">AF </w:t>
      </w:r>
      <w:r w:rsidR="00DA28D3">
        <w:rPr>
          <w:rFonts w:ascii="Times New Roman" w:hAnsi="Times New Roman" w:cs="Times New Roman"/>
        </w:rPr>
        <w:t xml:space="preserve">airfield </w:t>
      </w:r>
      <w:r w:rsidR="00C33DEF">
        <w:rPr>
          <w:rFonts w:ascii="Times New Roman" w:hAnsi="Times New Roman" w:cs="Times New Roman"/>
        </w:rPr>
        <w:t>to US Army</w:t>
      </w:r>
    </w:p>
    <w:p w:rsidR="00C33DEF" w:rsidRPr="00C33DEF" w:rsidRDefault="00C33DEF" w:rsidP="00C33DEF">
      <w:pPr>
        <w:pStyle w:val="ListParagraph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Led team to forge </w:t>
      </w:r>
      <w:r w:rsidRPr="00C33DEF">
        <w:rPr>
          <w:rFonts w:ascii="Times New Roman" w:hAnsi="Times New Roman" w:cs="Times New Roman"/>
        </w:rPr>
        <w:t xml:space="preserve">functional </w:t>
      </w:r>
      <w:r>
        <w:rPr>
          <w:rFonts w:ascii="Times New Roman" w:hAnsi="Times New Roman" w:cs="Times New Roman"/>
        </w:rPr>
        <w:t xml:space="preserve">(4-star) </w:t>
      </w:r>
      <w:r w:rsidRPr="00C33DEF">
        <w:rPr>
          <w:rFonts w:ascii="Times New Roman" w:hAnsi="Times New Roman" w:cs="Times New Roman"/>
        </w:rPr>
        <w:t xml:space="preserve">CEO’s future-years </w:t>
      </w:r>
      <w:r>
        <w:rPr>
          <w:rFonts w:ascii="Times New Roman" w:hAnsi="Times New Roman" w:cs="Times New Roman"/>
        </w:rPr>
        <w:t xml:space="preserve">budget </w:t>
      </w:r>
      <w:r w:rsidR="005C46A8">
        <w:rPr>
          <w:rFonts w:ascii="Times New Roman" w:hAnsi="Times New Roman" w:cs="Times New Roman"/>
        </w:rPr>
        <w:t xml:space="preserve">and asset </w:t>
      </w:r>
      <w:r>
        <w:rPr>
          <w:rFonts w:ascii="Times New Roman" w:hAnsi="Times New Roman" w:cs="Times New Roman"/>
        </w:rPr>
        <w:t>allocation p</w:t>
      </w:r>
      <w:r w:rsidRPr="00C33DEF">
        <w:rPr>
          <w:rFonts w:ascii="Times New Roman" w:hAnsi="Times New Roman" w:cs="Times New Roman"/>
        </w:rPr>
        <w:t>rog</w:t>
      </w:r>
      <w:r>
        <w:rPr>
          <w:rFonts w:ascii="Times New Roman" w:hAnsi="Times New Roman" w:cs="Times New Roman"/>
        </w:rPr>
        <w:t xml:space="preserve">ram </w:t>
      </w:r>
    </w:p>
    <w:p w:rsidR="00593E2B" w:rsidRPr="00DA28D3" w:rsidRDefault="00043838" w:rsidP="00043838">
      <w:pPr>
        <w:pStyle w:val="ListParagraph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A28D3">
        <w:rPr>
          <w:rFonts w:ascii="Times New Roman" w:hAnsi="Times New Roman" w:cs="Times New Roman"/>
        </w:rPr>
        <w:t>Baselined multi-</w:t>
      </w:r>
      <w:proofErr w:type="spellStart"/>
      <w:r w:rsidRPr="00DA28D3">
        <w:rPr>
          <w:rFonts w:ascii="Times New Roman" w:hAnsi="Times New Roman" w:cs="Times New Roman"/>
        </w:rPr>
        <w:t>yr</w:t>
      </w:r>
      <w:proofErr w:type="spellEnd"/>
      <w:r w:rsidRPr="00DA28D3">
        <w:rPr>
          <w:rFonts w:ascii="Times New Roman" w:hAnsi="Times New Roman" w:cs="Times New Roman"/>
        </w:rPr>
        <w:t xml:space="preserve"> C-17 fleet </w:t>
      </w:r>
      <w:r w:rsidR="005C46A8">
        <w:rPr>
          <w:rFonts w:ascii="Times New Roman" w:hAnsi="Times New Roman" w:cs="Times New Roman"/>
        </w:rPr>
        <w:t xml:space="preserve">buy </w:t>
      </w:r>
      <w:r w:rsidR="00593E2B" w:rsidRPr="00DA28D3">
        <w:rPr>
          <w:rFonts w:ascii="Times New Roman" w:hAnsi="Times New Roman" w:cs="Times New Roman"/>
        </w:rPr>
        <w:t xml:space="preserve">of 223 </w:t>
      </w:r>
      <w:r w:rsidRPr="00DA28D3">
        <w:rPr>
          <w:rFonts w:ascii="Times New Roman" w:hAnsi="Times New Roman" w:cs="Times New Roman"/>
        </w:rPr>
        <w:t xml:space="preserve">to </w:t>
      </w:r>
      <w:r w:rsidR="005C46A8">
        <w:rPr>
          <w:rFonts w:ascii="Times New Roman" w:hAnsi="Times New Roman" w:cs="Times New Roman"/>
        </w:rPr>
        <w:t>last-</w:t>
      </w:r>
      <w:r w:rsidRPr="00DA28D3">
        <w:rPr>
          <w:rFonts w:ascii="Times New Roman" w:hAnsi="Times New Roman" w:cs="Times New Roman"/>
        </w:rPr>
        <w:t xml:space="preserve">latest block, garnered $748M </w:t>
      </w:r>
      <w:r w:rsidR="00593E2B" w:rsidRPr="00DA28D3">
        <w:rPr>
          <w:rFonts w:ascii="Times New Roman" w:hAnsi="Times New Roman" w:cs="Times New Roman"/>
        </w:rPr>
        <w:t xml:space="preserve">in </w:t>
      </w:r>
      <w:r w:rsidRPr="00DA28D3">
        <w:rPr>
          <w:rFonts w:ascii="Times New Roman" w:hAnsi="Times New Roman" w:cs="Times New Roman"/>
        </w:rPr>
        <w:t>offset</w:t>
      </w:r>
      <w:r w:rsidR="00C33DEF">
        <w:rPr>
          <w:rFonts w:ascii="Times New Roman" w:hAnsi="Times New Roman" w:cs="Times New Roman"/>
        </w:rPr>
        <w:t>s</w:t>
      </w:r>
      <w:r w:rsidRPr="00DA28D3">
        <w:rPr>
          <w:rFonts w:ascii="Times New Roman" w:hAnsi="Times New Roman" w:cs="Times New Roman"/>
        </w:rPr>
        <w:t xml:space="preserve"> </w:t>
      </w:r>
      <w:r w:rsidR="005C46A8">
        <w:rPr>
          <w:rFonts w:ascii="Times New Roman" w:hAnsi="Times New Roman" w:cs="Times New Roman"/>
        </w:rPr>
        <w:t>for</w:t>
      </w:r>
      <w:r w:rsidRPr="00DA28D3">
        <w:rPr>
          <w:rFonts w:ascii="Times New Roman" w:hAnsi="Times New Roman" w:cs="Times New Roman"/>
        </w:rPr>
        <w:t xml:space="preserve"> </w:t>
      </w:r>
      <w:r w:rsidR="005C46A8">
        <w:rPr>
          <w:rFonts w:ascii="Times New Roman" w:hAnsi="Times New Roman" w:cs="Times New Roman"/>
        </w:rPr>
        <w:t>other uses</w:t>
      </w:r>
    </w:p>
    <w:p w:rsidR="00043838" w:rsidRPr="00DA28D3" w:rsidRDefault="00593E2B" w:rsidP="00043838">
      <w:pPr>
        <w:pStyle w:val="ListParagraph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A28D3">
        <w:rPr>
          <w:rFonts w:ascii="Times New Roman" w:hAnsi="Times New Roman" w:cs="Times New Roman"/>
        </w:rPr>
        <w:t xml:space="preserve">Created </w:t>
      </w:r>
      <w:r w:rsidR="00C33DEF">
        <w:rPr>
          <w:rFonts w:ascii="Times New Roman" w:hAnsi="Times New Roman" w:cs="Times New Roman"/>
        </w:rPr>
        <w:t xml:space="preserve">selection </w:t>
      </w:r>
      <w:r w:rsidRPr="00DA28D3">
        <w:rPr>
          <w:rFonts w:ascii="Times New Roman" w:hAnsi="Times New Roman" w:cs="Times New Roman"/>
        </w:rPr>
        <w:t xml:space="preserve">process to </w:t>
      </w:r>
      <w:r w:rsidR="00C33DEF">
        <w:rPr>
          <w:rFonts w:ascii="Times New Roman" w:hAnsi="Times New Roman" w:cs="Times New Roman"/>
        </w:rPr>
        <w:t xml:space="preserve">match </w:t>
      </w:r>
      <w:r w:rsidR="005C46A8">
        <w:rPr>
          <w:rFonts w:ascii="Times New Roman" w:hAnsi="Times New Roman" w:cs="Times New Roman"/>
        </w:rPr>
        <w:t>Congressional mandate--</w:t>
      </w:r>
      <w:r w:rsidRPr="00DA28D3">
        <w:rPr>
          <w:rFonts w:ascii="Times New Roman" w:hAnsi="Times New Roman" w:cs="Times New Roman"/>
        </w:rPr>
        <w:t>KC-46 program smoothly bed</w:t>
      </w:r>
      <w:r w:rsidR="005C46A8">
        <w:rPr>
          <w:rFonts w:ascii="Times New Roman" w:hAnsi="Times New Roman" w:cs="Times New Roman"/>
        </w:rPr>
        <w:t>ded</w:t>
      </w:r>
      <w:r w:rsidR="00483107" w:rsidRPr="00DA28D3">
        <w:rPr>
          <w:rFonts w:ascii="Times New Roman" w:hAnsi="Times New Roman" w:cs="Times New Roman"/>
        </w:rPr>
        <w:t xml:space="preserve"> </w:t>
      </w:r>
      <w:r w:rsidRPr="00DA28D3">
        <w:rPr>
          <w:rFonts w:ascii="Times New Roman" w:hAnsi="Times New Roman" w:cs="Times New Roman"/>
        </w:rPr>
        <w:t xml:space="preserve">down </w:t>
      </w:r>
      <w:r w:rsidR="00043838" w:rsidRPr="00DA28D3">
        <w:rPr>
          <w:rFonts w:ascii="Times New Roman" w:hAnsi="Times New Roman" w:cs="Times New Roman"/>
        </w:rPr>
        <w:t xml:space="preserve"> </w:t>
      </w:r>
    </w:p>
    <w:p w:rsidR="007464E9" w:rsidRPr="005C46A8" w:rsidRDefault="007464E9" w:rsidP="008468C6">
      <w:pPr>
        <w:tabs>
          <w:tab w:val="left" w:pos="540"/>
        </w:tabs>
        <w:rPr>
          <w:b/>
          <w:sz w:val="22"/>
          <w:szCs w:val="22"/>
        </w:rPr>
      </w:pPr>
      <w:r w:rsidRPr="005C46A8">
        <w:rPr>
          <w:b/>
          <w:sz w:val="22"/>
          <w:szCs w:val="22"/>
        </w:rPr>
        <w:t>Vice Commander, 380th Air Expeditionary Wing, Southwest Asia</w:t>
      </w:r>
      <w:r w:rsidR="008468C6" w:rsidRPr="005C46A8">
        <w:rPr>
          <w:b/>
          <w:sz w:val="22"/>
          <w:szCs w:val="22"/>
        </w:rPr>
        <w:tab/>
      </w:r>
      <w:r w:rsidR="005C46A8">
        <w:rPr>
          <w:b/>
          <w:sz w:val="22"/>
          <w:szCs w:val="22"/>
        </w:rPr>
        <w:t xml:space="preserve">       </w:t>
      </w:r>
      <w:r w:rsidR="005C46A8">
        <w:rPr>
          <w:b/>
          <w:sz w:val="22"/>
          <w:szCs w:val="22"/>
        </w:rPr>
        <w:tab/>
        <w:t xml:space="preserve">           </w:t>
      </w:r>
      <w:r w:rsidR="008468C6" w:rsidRPr="005C46A8">
        <w:rPr>
          <w:b/>
          <w:sz w:val="22"/>
          <w:szCs w:val="22"/>
        </w:rPr>
        <w:t xml:space="preserve">          2008-2009</w:t>
      </w:r>
    </w:p>
    <w:p w:rsidR="005C46A8" w:rsidRDefault="005C46A8" w:rsidP="007464E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Deputy chief e</w:t>
      </w:r>
      <w:r w:rsidR="00917DE8" w:rsidRPr="005C46A8">
        <w:rPr>
          <w:sz w:val="22"/>
          <w:szCs w:val="22"/>
        </w:rPr>
        <w:t xml:space="preserve">xecutive </w:t>
      </w:r>
      <w:r>
        <w:rPr>
          <w:sz w:val="22"/>
          <w:szCs w:val="22"/>
        </w:rPr>
        <w:t xml:space="preserve">officer </w:t>
      </w:r>
      <w:r w:rsidR="00917DE8" w:rsidRPr="005C46A8">
        <w:rPr>
          <w:sz w:val="22"/>
          <w:szCs w:val="22"/>
        </w:rPr>
        <w:t xml:space="preserve">in charge of </w:t>
      </w:r>
      <w:r>
        <w:rPr>
          <w:sz w:val="22"/>
          <w:szCs w:val="22"/>
        </w:rPr>
        <w:t>austere a</w:t>
      </w:r>
      <w:r w:rsidR="007464E9" w:rsidRPr="005C46A8">
        <w:rPr>
          <w:sz w:val="22"/>
          <w:szCs w:val="22"/>
        </w:rPr>
        <w:t xml:space="preserve">ir </w:t>
      </w:r>
      <w:r>
        <w:rPr>
          <w:sz w:val="22"/>
          <w:szCs w:val="22"/>
        </w:rPr>
        <w:t>b</w:t>
      </w:r>
      <w:r w:rsidR="007464E9" w:rsidRPr="005C46A8">
        <w:rPr>
          <w:sz w:val="22"/>
          <w:szCs w:val="22"/>
        </w:rPr>
        <w:t>ase</w:t>
      </w:r>
      <w:r>
        <w:rPr>
          <w:sz w:val="22"/>
          <w:szCs w:val="22"/>
        </w:rPr>
        <w:t xml:space="preserve"> installation in United Arab Emirates.</w:t>
      </w:r>
      <w:r w:rsidR="00917DE8" w:rsidRPr="005C46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E6C33" w:rsidRPr="005C46A8">
        <w:rPr>
          <w:sz w:val="22"/>
          <w:szCs w:val="22"/>
        </w:rPr>
        <w:t xml:space="preserve">Assisted </w:t>
      </w:r>
      <w:r>
        <w:rPr>
          <w:sz w:val="22"/>
          <w:szCs w:val="22"/>
        </w:rPr>
        <w:t>c</w:t>
      </w:r>
      <w:r w:rsidR="00AE6C33" w:rsidRPr="005C46A8">
        <w:rPr>
          <w:sz w:val="22"/>
          <w:szCs w:val="22"/>
        </w:rPr>
        <w:t xml:space="preserve">hief executive (general officer) in command of 1,800 forward deployed </w:t>
      </w:r>
      <w:r>
        <w:rPr>
          <w:sz w:val="22"/>
          <w:szCs w:val="22"/>
        </w:rPr>
        <w:t xml:space="preserve">military, </w:t>
      </w:r>
      <w:r w:rsidR="00AE6C33" w:rsidRPr="005C46A8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a classified number </w:t>
      </w:r>
      <w:r w:rsidR="00AE6C33" w:rsidRPr="005C46A8">
        <w:rPr>
          <w:sz w:val="22"/>
          <w:szCs w:val="22"/>
        </w:rPr>
        <w:t>of civilian cont</w:t>
      </w:r>
      <w:r w:rsidR="00C3687C">
        <w:rPr>
          <w:sz w:val="22"/>
          <w:szCs w:val="22"/>
        </w:rPr>
        <w:t>ractors at largest combined refueling, i</w:t>
      </w:r>
      <w:r w:rsidR="00AE6C33" w:rsidRPr="005C46A8">
        <w:rPr>
          <w:sz w:val="22"/>
          <w:szCs w:val="22"/>
        </w:rPr>
        <w:t xml:space="preserve">ntelligence, </w:t>
      </w:r>
      <w:r w:rsidR="00C3687C">
        <w:rPr>
          <w:sz w:val="22"/>
          <w:szCs w:val="22"/>
        </w:rPr>
        <w:t>s</w:t>
      </w:r>
      <w:r w:rsidR="00C3687C" w:rsidRPr="005C46A8">
        <w:rPr>
          <w:sz w:val="22"/>
          <w:szCs w:val="22"/>
        </w:rPr>
        <w:t>urveillance</w:t>
      </w:r>
      <w:r w:rsidR="00AE6C33" w:rsidRPr="005C46A8">
        <w:rPr>
          <w:sz w:val="22"/>
          <w:szCs w:val="22"/>
        </w:rPr>
        <w:t xml:space="preserve"> &amp; </w:t>
      </w:r>
      <w:r w:rsidR="00C3687C">
        <w:rPr>
          <w:sz w:val="22"/>
          <w:szCs w:val="22"/>
        </w:rPr>
        <w:t>r</w:t>
      </w:r>
      <w:r w:rsidR="00AE6C33" w:rsidRPr="005C46A8">
        <w:rPr>
          <w:sz w:val="22"/>
          <w:szCs w:val="22"/>
        </w:rPr>
        <w:t xml:space="preserve">econnaissance </w:t>
      </w:r>
      <w:r>
        <w:rPr>
          <w:sz w:val="22"/>
          <w:szCs w:val="22"/>
        </w:rPr>
        <w:t>wing.</w:t>
      </w:r>
      <w:r w:rsidR="007464E9" w:rsidRPr="005C46A8">
        <w:rPr>
          <w:sz w:val="22"/>
          <w:szCs w:val="22"/>
        </w:rPr>
        <w:t xml:space="preserve">  </w:t>
      </w:r>
    </w:p>
    <w:p w:rsidR="00917DE8" w:rsidRPr="00DE392F" w:rsidRDefault="007464E9" w:rsidP="007464E9">
      <w:pPr>
        <w:autoSpaceDE w:val="0"/>
        <w:autoSpaceDN w:val="0"/>
        <w:adjustRightInd w:val="0"/>
        <w:rPr>
          <w:sz w:val="16"/>
          <w:szCs w:val="16"/>
        </w:rPr>
      </w:pPr>
      <w:r w:rsidRPr="005C46A8">
        <w:rPr>
          <w:sz w:val="22"/>
          <w:szCs w:val="22"/>
        </w:rPr>
        <w:t xml:space="preserve">  </w:t>
      </w:r>
    </w:p>
    <w:p w:rsidR="005C46A8" w:rsidRDefault="005C46A8" w:rsidP="00AE6C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6A8">
        <w:rPr>
          <w:rFonts w:ascii="Times New Roman" w:hAnsi="Times New Roman" w:cs="Times New Roman"/>
        </w:rPr>
        <w:t xml:space="preserve">Direct oversight </w:t>
      </w:r>
      <w:r w:rsidR="00C3687C">
        <w:rPr>
          <w:rFonts w:ascii="Times New Roman" w:hAnsi="Times New Roman" w:cs="Times New Roman"/>
        </w:rPr>
        <w:t xml:space="preserve">of unrelenting daily </w:t>
      </w:r>
      <w:r w:rsidRPr="005C46A8">
        <w:rPr>
          <w:rFonts w:ascii="Times New Roman" w:hAnsi="Times New Roman" w:cs="Times New Roman"/>
        </w:rPr>
        <w:t xml:space="preserve">mission </w:t>
      </w:r>
      <w:r w:rsidR="00C3687C">
        <w:rPr>
          <w:rFonts w:ascii="Times New Roman" w:hAnsi="Times New Roman" w:cs="Times New Roman"/>
        </w:rPr>
        <w:t xml:space="preserve">asset and operator </w:t>
      </w:r>
      <w:r w:rsidRPr="005C46A8">
        <w:rPr>
          <w:rFonts w:ascii="Times New Roman" w:hAnsi="Times New Roman" w:cs="Times New Roman"/>
        </w:rPr>
        <w:t xml:space="preserve">generation for simultaneous support </w:t>
      </w:r>
      <w:r w:rsidR="00C3687C">
        <w:rPr>
          <w:rFonts w:ascii="Times New Roman" w:hAnsi="Times New Roman" w:cs="Times New Roman"/>
        </w:rPr>
        <w:t>of</w:t>
      </w:r>
      <w:r w:rsidRPr="005C46A8">
        <w:rPr>
          <w:rFonts w:ascii="Times New Roman" w:hAnsi="Times New Roman" w:cs="Times New Roman"/>
        </w:rPr>
        <w:t xml:space="preserve"> </w:t>
      </w:r>
      <w:r w:rsidR="00C3687C">
        <w:rPr>
          <w:rFonts w:ascii="Times New Roman" w:hAnsi="Times New Roman" w:cs="Times New Roman"/>
        </w:rPr>
        <w:t>joint o</w:t>
      </w:r>
      <w:r w:rsidRPr="005C46A8">
        <w:rPr>
          <w:rFonts w:ascii="Times New Roman" w:hAnsi="Times New Roman" w:cs="Times New Roman"/>
        </w:rPr>
        <w:t>perations E</w:t>
      </w:r>
      <w:r w:rsidR="00C3687C">
        <w:rPr>
          <w:rFonts w:ascii="Times New Roman" w:hAnsi="Times New Roman" w:cs="Times New Roman"/>
        </w:rPr>
        <w:t>NDURING &amp; IRAQI FREEDOM and task force</w:t>
      </w:r>
      <w:r w:rsidRPr="005C46A8">
        <w:rPr>
          <w:rFonts w:ascii="Times New Roman" w:hAnsi="Times New Roman" w:cs="Times New Roman"/>
        </w:rPr>
        <w:t>-Horn of Africa.</w:t>
      </w:r>
    </w:p>
    <w:p w:rsidR="00157F51" w:rsidRPr="005C46A8" w:rsidRDefault="00C3687C" w:rsidP="00AE6C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direct liaison with </w:t>
      </w:r>
      <w:r w:rsidR="007464E9" w:rsidRPr="005C46A8">
        <w:rPr>
          <w:rFonts w:ascii="Times New Roman" w:hAnsi="Times New Roman" w:cs="Times New Roman"/>
        </w:rPr>
        <w:t>host nation</w:t>
      </w:r>
      <w:r>
        <w:rPr>
          <w:rFonts w:ascii="Times New Roman" w:hAnsi="Times New Roman" w:cs="Times New Roman"/>
        </w:rPr>
        <w:t xml:space="preserve"> military leaders</w:t>
      </w:r>
      <w:r w:rsidR="007464E9" w:rsidRPr="005C46A8">
        <w:rPr>
          <w:rFonts w:ascii="Times New Roman" w:hAnsi="Times New Roman" w:cs="Times New Roman"/>
        </w:rPr>
        <w:t xml:space="preserve">, US Ambassador &amp; </w:t>
      </w:r>
      <w:r w:rsidR="00695552" w:rsidRPr="005C46A8">
        <w:rPr>
          <w:rFonts w:ascii="Times New Roman" w:hAnsi="Times New Roman" w:cs="Times New Roman"/>
        </w:rPr>
        <w:t xml:space="preserve">his </w:t>
      </w:r>
      <w:r w:rsidR="007464E9" w:rsidRPr="005C46A8">
        <w:rPr>
          <w:rFonts w:ascii="Times New Roman" w:hAnsi="Times New Roman" w:cs="Times New Roman"/>
        </w:rPr>
        <w:t>US Embassy</w:t>
      </w:r>
      <w:r w:rsidR="00695552" w:rsidRPr="005C46A8">
        <w:rPr>
          <w:rFonts w:ascii="Times New Roman" w:hAnsi="Times New Roman" w:cs="Times New Roman"/>
        </w:rPr>
        <w:t xml:space="preserve"> staff</w:t>
      </w:r>
      <w:r w:rsidR="007464E9" w:rsidRPr="005C46A8">
        <w:rPr>
          <w:rFonts w:ascii="Times New Roman" w:hAnsi="Times New Roman" w:cs="Times New Roman"/>
        </w:rPr>
        <w:t>.</w:t>
      </w:r>
    </w:p>
    <w:p w:rsidR="00157F51" w:rsidRPr="005C46A8" w:rsidRDefault="007464E9" w:rsidP="00157F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6A8">
        <w:rPr>
          <w:rFonts w:ascii="Times New Roman" w:hAnsi="Times New Roman" w:cs="Times New Roman"/>
        </w:rPr>
        <w:t>Executed 5,300 sorties</w:t>
      </w:r>
      <w:r w:rsidR="00C3687C">
        <w:rPr>
          <w:rFonts w:ascii="Times New Roman" w:hAnsi="Times New Roman" w:cs="Times New Roman"/>
        </w:rPr>
        <w:t>, collecting 193K h</w:t>
      </w:r>
      <w:r w:rsidRPr="005C46A8">
        <w:rPr>
          <w:rFonts w:ascii="Times New Roman" w:hAnsi="Times New Roman" w:cs="Times New Roman"/>
        </w:rPr>
        <w:t>igh</w:t>
      </w:r>
      <w:r w:rsidR="00C3687C">
        <w:rPr>
          <w:rFonts w:ascii="Times New Roman" w:hAnsi="Times New Roman" w:cs="Times New Roman"/>
        </w:rPr>
        <w:t>-a</w:t>
      </w:r>
      <w:r w:rsidRPr="005C46A8">
        <w:rPr>
          <w:rFonts w:ascii="Times New Roman" w:hAnsi="Times New Roman" w:cs="Times New Roman"/>
        </w:rPr>
        <w:t>ltitude images/</w:t>
      </w:r>
      <w:proofErr w:type="spellStart"/>
      <w:r w:rsidR="00917DE8" w:rsidRPr="005C46A8">
        <w:rPr>
          <w:rFonts w:ascii="Times New Roman" w:hAnsi="Times New Roman" w:cs="Times New Roman"/>
        </w:rPr>
        <w:t>comm</w:t>
      </w:r>
      <w:proofErr w:type="spellEnd"/>
      <w:r w:rsidR="00917DE8" w:rsidRPr="005C46A8">
        <w:rPr>
          <w:rFonts w:ascii="Times New Roman" w:hAnsi="Times New Roman" w:cs="Times New Roman"/>
        </w:rPr>
        <w:t xml:space="preserve"> intercepts</w:t>
      </w:r>
      <w:r w:rsidR="00C3687C">
        <w:rPr>
          <w:rFonts w:ascii="Times New Roman" w:hAnsi="Times New Roman" w:cs="Times New Roman"/>
        </w:rPr>
        <w:t>--</w:t>
      </w:r>
      <w:r w:rsidR="00695552" w:rsidRPr="005C46A8">
        <w:rPr>
          <w:rFonts w:ascii="Times New Roman" w:hAnsi="Times New Roman" w:cs="Times New Roman"/>
        </w:rPr>
        <w:t>US lives saved</w:t>
      </w:r>
    </w:p>
    <w:p w:rsidR="007464E9" w:rsidRPr="005C46A8" w:rsidRDefault="00157F51" w:rsidP="00917DE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6A8">
        <w:rPr>
          <w:rFonts w:ascii="Times New Roman" w:hAnsi="Times New Roman" w:cs="Times New Roman"/>
        </w:rPr>
        <w:t xml:space="preserve">Wing </w:t>
      </w:r>
      <w:r w:rsidR="00917DE8" w:rsidRPr="005C46A8">
        <w:rPr>
          <w:rFonts w:ascii="Times New Roman" w:hAnsi="Times New Roman" w:cs="Times New Roman"/>
        </w:rPr>
        <w:t xml:space="preserve">ramped up for 2008 “surge”, </w:t>
      </w:r>
      <w:r w:rsidR="00C3687C">
        <w:rPr>
          <w:rFonts w:ascii="Times New Roman" w:hAnsi="Times New Roman" w:cs="Times New Roman"/>
        </w:rPr>
        <w:t xml:space="preserve">max-efforts </w:t>
      </w:r>
      <w:r w:rsidR="00917DE8" w:rsidRPr="005C46A8">
        <w:rPr>
          <w:rFonts w:ascii="Times New Roman" w:hAnsi="Times New Roman" w:cs="Times New Roman"/>
        </w:rPr>
        <w:t>delivered</w:t>
      </w:r>
      <w:r w:rsidRPr="005C46A8">
        <w:rPr>
          <w:rFonts w:ascii="Times New Roman" w:hAnsi="Times New Roman" w:cs="Times New Roman"/>
        </w:rPr>
        <w:t xml:space="preserve"> </w:t>
      </w:r>
      <w:r w:rsidR="007464E9" w:rsidRPr="005C46A8">
        <w:rPr>
          <w:rFonts w:ascii="Times New Roman" w:hAnsi="Times New Roman" w:cs="Times New Roman"/>
        </w:rPr>
        <w:t>56% of all aerial</w:t>
      </w:r>
      <w:r w:rsidR="00C3687C">
        <w:rPr>
          <w:rFonts w:ascii="Times New Roman" w:hAnsi="Times New Roman" w:cs="Times New Roman"/>
        </w:rPr>
        <w:t xml:space="preserve">-refuel delivered </w:t>
      </w:r>
      <w:r w:rsidR="00917DE8" w:rsidRPr="005C46A8">
        <w:rPr>
          <w:rFonts w:ascii="Times New Roman" w:hAnsi="Times New Roman" w:cs="Times New Roman"/>
        </w:rPr>
        <w:t xml:space="preserve"> </w:t>
      </w:r>
      <w:r w:rsidR="007464E9" w:rsidRPr="005C46A8">
        <w:rPr>
          <w:rFonts w:ascii="Times New Roman" w:hAnsi="Times New Roman" w:cs="Times New Roman"/>
        </w:rPr>
        <w:t xml:space="preserve"> </w:t>
      </w:r>
    </w:p>
    <w:p w:rsidR="007464E9" w:rsidRPr="00C3687C" w:rsidRDefault="00DE392F" w:rsidP="00E06B41">
      <w:p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Operations Manager (</w:t>
      </w:r>
      <w:r w:rsidR="007464E9" w:rsidRPr="00C3687C">
        <w:rPr>
          <w:b/>
          <w:sz w:val="22"/>
          <w:szCs w:val="22"/>
        </w:rPr>
        <w:t>Deputy Commander, 55th Operations Group</w:t>
      </w:r>
      <w:r>
        <w:rPr>
          <w:b/>
          <w:sz w:val="22"/>
          <w:szCs w:val="22"/>
        </w:rPr>
        <w:t xml:space="preserve">) </w:t>
      </w:r>
      <w:r w:rsidR="00C3687C">
        <w:rPr>
          <w:b/>
          <w:sz w:val="22"/>
          <w:szCs w:val="22"/>
        </w:rPr>
        <w:tab/>
        <w:t xml:space="preserve">             </w:t>
      </w:r>
      <w:r w:rsidR="00E06B41" w:rsidRPr="00C3687C">
        <w:rPr>
          <w:b/>
          <w:sz w:val="22"/>
          <w:szCs w:val="22"/>
        </w:rPr>
        <w:tab/>
      </w:r>
      <w:r w:rsidR="00C3687C">
        <w:rPr>
          <w:b/>
          <w:sz w:val="22"/>
          <w:szCs w:val="22"/>
        </w:rPr>
        <w:t xml:space="preserve">           </w:t>
      </w:r>
      <w:r w:rsidR="00E06B41" w:rsidRPr="00C3687C">
        <w:rPr>
          <w:b/>
          <w:sz w:val="22"/>
          <w:szCs w:val="22"/>
        </w:rPr>
        <w:t xml:space="preserve">          2007-2008</w:t>
      </w:r>
    </w:p>
    <w:p w:rsidR="008468C6" w:rsidRPr="00C3687C" w:rsidRDefault="00437DE0" w:rsidP="007464E9">
      <w:pPr>
        <w:tabs>
          <w:tab w:val="left" w:pos="540"/>
        </w:tabs>
        <w:rPr>
          <w:sz w:val="22"/>
          <w:szCs w:val="22"/>
        </w:rPr>
      </w:pPr>
      <w:r w:rsidRPr="00C3687C">
        <w:rPr>
          <w:sz w:val="22"/>
          <w:szCs w:val="22"/>
        </w:rPr>
        <w:t xml:space="preserve">Operations manager for </w:t>
      </w:r>
      <w:r w:rsidR="008468C6" w:rsidRPr="00C3687C">
        <w:rPr>
          <w:sz w:val="22"/>
          <w:szCs w:val="22"/>
        </w:rPr>
        <w:t xml:space="preserve">daily coordination with national agencies at </w:t>
      </w:r>
      <w:r w:rsidR="00EB77BE" w:rsidRPr="00C3687C">
        <w:rPr>
          <w:sz w:val="22"/>
          <w:szCs w:val="22"/>
        </w:rPr>
        <w:t xml:space="preserve">largest and </w:t>
      </w:r>
      <w:r w:rsidRPr="00C3687C">
        <w:rPr>
          <w:sz w:val="22"/>
          <w:szCs w:val="22"/>
        </w:rPr>
        <w:t>most complex operations group in USAF.  O</w:t>
      </w:r>
      <w:r w:rsidR="007464E9" w:rsidRPr="00C3687C">
        <w:rPr>
          <w:sz w:val="22"/>
          <w:szCs w:val="22"/>
        </w:rPr>
        <w:t>ver 2,800 personnel in 13 squadrons</w:t>
      </w:r>
      <w:r w:rsidR="008468C6" w:rsidRPr="00C3687C">
        <w:rPr>
          <w:sz w:val="22"/>
          <w:szCs w:val="22"/>
        </w:rPr>
        <w:t>/</w:t>
      </w:r>
      <w:r w:rsidR="007464E9" w:rsidRPr="00C3687C">
        <w:rPr>
          <w:sz w:val="22"/>
          <w:szCs w:val="22"/>
        </w:rPr>
        <w:t xml:space="preserve">4 </w:t>
      </w:r>
      <w:r w:rsidR="008468C6" w:rsidRPr="00C3687C">
        <w:rPr>
          <w:sz w:val="22"/>
          <w:szCs w:val="22"/>
        </w:rPr>
        <w:t xml:space="preserve">worldwide </w:t>
      </w:r>
      <w:r w:rsidR="00C3687C">
        <w:rPr>
          <w:sz w:val="22"/>
          <w:szCs w:val="22"/>
        </w:rPr>
        <w:t>d</w:t>
      </w:r>
      <w:r w:rsidR="007464E9" w:rsidRPr="00C3687C">
        <w:rPr>
          <w:sz w:val="22"/>
          <w:szCs w:val="22"/>
        </w:rPr>
        <w:t xml:space="preserve">etachments, operating seven different </w:t>
      </w:r>
      <w:r w:rsidR="00DE392F">
        <w:rPr>
          <w:sz w:val="22"/>
          <w:szCs w:val="22"/>
        </w:rPr>
        <w:t xml:space="preserve">critical platforms with unique U.S. national security </w:t>
      </w:r>
      <w:r w:rsidR="008468C6" w:rsidRPr="00C3687C">
        <w:rPr>
          <w:sz w:val="22"/>
          <w:szCs w:val="22"/>
        </w:rPr>
        <w:t xml:space="preserve">“Crown Jewel” </w:t>
      </w:r>
      <w:r w:rsidR="00DE392F">
        <w:rPr>
          <w:sz w:val="22"/>
          <w:szCs w:val="22"/>
        </w:rPr>
        <w:t>capabilities,</w:t>
      </w:r>
      <w:r w:rsidR="008468C6" w:rsidRPr="00C3687C">
        <w:rPr>
          <w:sz w:val="22"/>
          <w:szCs w:val="22"/>
        </w:rPr>
        <w:t xml:space="preserve"> </w:t>
      </w:r>
      <w:r w:rsidR="007464E9" w:rsidRPr="00C3687C">
        <w:rPr>
          <w:sz w:val="22"/>
          <w:szCs w:val="22"/>
        </w:rPr>
        <w:t>including the National Airborne Operations Center E-4B, COBRA Ball ballistic missile tracking platform, Combat SENT, TC-135, OC-135, WC-135 and RC-135s at 3 CONUS and 5 overseas squadron locations</w:t>
      </w:r>
      <w:r w:rsidR="008468C6" w:rsidRPr="00C3687C">
        <w:rPr>
          <w:sz w:val="22"/>
          <w:szCs w:val="22"/>
        </w:rPr>
        <w:t xml:space="preserve"> </w:t>
      </w:r>
      <w:r w:rsidR="007464E9" w:rsidRPr="00C3687C">
        <w:rPr>
          <w:sz w:val="22"/>
          <w:szCs w:val="22"/>
        </w:rPr>
        <w:t xml:space="preserve">  </w:t>
      </w:r>
    </w:p>
    <w:p w:rsidR="008468C6" w:rsidRPr="00C3687C" w:rsidRDefault="00DE392F" w:rsidP="008468C6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Myriad classified successes; critical emerging threat-queueing provided to national agencies</w:t>
      </w:r>
      <w:r w:rsidR="008468C6" w:rsidRPr="00C3687C">
        <w:rPr>
          <w:rFonts w:ascii="Times New Roman" w:hAnsi="Times New Roman" w:cs="Times New Roman"/>
        </w:rPr>
        <w:t xml:space="preserve"> </w:t>
      </w:r>
    </w:p>
    <w:p w:rsidR="008468C6" w:rsidRPr="00C3687C" w:rsidRDefault="008468C6" w:rsidP="008468C6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</w:rPr>
      </w:pPr>
      <w:r w:rsidRPr="00C3687C">
        <w:rPr>
          <w:rFonts w:ascii="Times New Roman" w:hAnsi="Times New Roman" w:cs="Times New Roman"/>
        </w:rPr>
        <w:t>Fast tracked group preparations for critical set of corporate</w:t>
      </w:r>
      <w:r w:rsidR="00EB77BE" w:rsidRPr="00C3687C">
        <w:rPr>
          <w:rFonts w:ascii="Times New Roman" w:hAnsi="Times New Roman" w:cs="Times New Roman"/>
        </w:rPr>
        <w:t>-level</w:t>
      </w:r>
      <w:r w:rsidRPr="00C3687C">
        <w:rPr>
          <w:rFonts w:ascii="Times New Roman" w:hAnsi="Times New Roman" w:cs="Times New Roman"/>
        </w:rPr>
        <w:t xml:space="preserve"> inspections—“Excellent” results</w:t>
      </w:r>
    </w:p>
    <w:p w:rsidR="0027440C" w:rsidRPr="00DE392F" w:rsidRDefault="0027440C" w:rsidP="0027440C">
      <w:pPr>
        <w:tabs>
          <w:tab w:val="left" w:pos="540"/>
        </w:tabs>
        <w:rPr>
          <w:sz w:val="22"/>
          <w:szCs w:val="22"/>
        </w:rPr>
      </w:pPr>
      <w:r w:rsidRPr="00DE392F">
        <w:rPr>
          <w:b/>
          <w:sz w:val="22"/>
          <w:szCs w:val="22"/>
        </w:rPr>
        <w:t xml:space="preserve">HQ USAF </w:t>
      </w:r>
      <w:r w:rsidR="007464E9" w:rsidRPr="00DE392F">
        <w:rPr>
          <w:b/>
          <w:sz w:val="22"/>
          <w:szCs w:val="22"/>
        </w:rPr>
        <w:t>Chief, Global Mobility Div</w:t>
      </w:r>
      <w:r w:rsidRPr="00DE392F">
        <w:rPr>
          <w:b/>
          <w:sz w:val="22"/>
          <w:szCs w:val="22"/>
        </w:rPr>
        <w:t>ision (</w:t>
      </w:r>
      <w:r w:rsidR="007464E9" w:rsidRPr="00DE392F">
        <w:rPr>
          <w:b/>
          <w:sz w:val="22"/>
          <w:szCs w:val="22"/>
        </w:rPr>
        <w:t>A8PM</w:t>
      </w:r>
      <w:r w:rsidRPr="00DE392F">
        <w:rPr>
          <w:b/>
          <w:sz w:val="22"/>
          <w:szCs w:val="22"/>
        </w:rPr>
        <w:t>)</w:t>
      </w:r>
      <w:r w:rsidR="007464E9" w:rsidRPr="00DE392F">
        <w:rPr>
          <w:b/>
          <w:sz w:val="22"/>
          <w:szCs w:val="22"/>
        </w:rPr>
        <w:t xml:space="preserve">, </w:t>
      </w:r>
      <w:r w:rsidRPr="00DE392F">
        <w:rPr>
          <w:b/>
          <w:sz w:val="22"/>
          <w:szCs w:val="22"/>
        </w:rPr>
        <w:t>G</w:t>
      </w:r>
      <w:r w:rsidR="00E06B41" w:rsidRPr="00DE392F">
        <w:rPr>
          <w:b/>
          <w:sz w:val="22"/>
          <w:szCs w:val="22"/>
        </w:rPr>
        <w:t>lobal Mobility Panel Chair</w:t>
      </w:r>
      <w:r w:rsidR="007464E9" w:rsidRPr="00DE392F">
        <w:rPr>
          <w:sz w:val="22"/>
          <w:szCs w:val="22"/>
        </w:rPr>
        <w:t xml:space="preserve">  </w:t>
      </w:r>
      <w:r w:rsidRPr="00DE392F">
        <w:rPr>
          <w:sz w:val="22"/>
          <w:szCs w:val="22"/>
        </w:rPr>
        <w:tab/>
        <w:t xml:space="preserve">        </w:t>
      </w:r>
      <w:r w:rsidRPr="00DE392F">
        <w:rPr>
          <w:b/>
          <w:sz w:val="22"/>
          <w:szCs w:val="22"/>
        </w:rPr>
        <w:t>2006-2007</w:t>
      </w:r>
    </w:p>
    <w:p w:rsidR="0027440C" w:rsidRPr="00DE392F" w:rsidRDefault="0027440C" w:rsidP="007464E9">
      <w:pPr>
        <w:tabs>
          <w:tab w:val="left" w:pos="540"/>
        </w:tabs>
        <w:rPr>
          <w:sz w:val="22"/>
          <w:szCs w:val="22"/>
        </w:rPr>
      </w:pPr>
      <w:r w:rsidRPr="00DE392F">
        <w:rPr>
          <w:sz w:val="22"/>
          <w:szCs w:val="22"/>
        </w:rPr>
        <w:t xml:space="preserve">Developed and synthesized competing requirements into programs for major </w:t>
      </w:r>
      <w:r w:rsidR="00437DE0" w:rsidRPr="00DE392F">
        <w:rPr>
          <w:sz w:val="22"/>
          <w:szCs w:val="22"/>
        </w:rPr>
        <w:t xml:space="preserve">weapons systems </w:t>
      </w:r>
      <w:r w:rsidRPr="00DE392F">
        <w:rPr>
          <w:sz w:val="22"/>
          <w:szCs w:val="22"/>
        </w:rPr>
        <w:t xml:space="preserve">program acquisitions.  </w:t>
      </w:r>
      <w:r w:rsidR="007464E9" w:rsidRPr="00DE392F">
        <w:rPr>
          <w:sz w:val="22"/>
          <w:szCs w:val="22"/>
        </w:rPr>
        <w:t xml:space="preserve">Integrated </w:t>
      </w:r>
      <w:r w:rsidRPr="00DE392F">
        <w:rPr>
          <w:sz w:val="22"/>
          <w:szCs w:val="22"/>
        </w:rPr>
        <w:t>seven</w:t>
      </w:r>
      <w:r w:rsidR="007464E9" w:rsidRPr="00DE392F">
        <w:rPr>
          <w:sz w:val="22"/>
          <w:szCs w:val="22"/>
        </w:rPr>
        <w:t xml:space="preserve"> </w:t>
      </w:r>
      <w:r w:rsidRPr="00DE392F">
        <w:rPr>
          <w:sz w:val="22"/>
          <w:szCs w:val="22"/>
        </w:rPr>
        <w:t>separate Major Command</w:t>
      </w:r>
      <w:r w:rsidR="00DE392F">
        <w:rPr>
          <w:sz w:val="22"/>
          <w:szCs w:val="22"/>
        </w:rPr>
        <w:t xml:space="preserve"> (corporate divisions) </w:t>
      </w:r>
      <w:r w:rsidR="00166C46" w:rsidRPr="00DE392F">
        <w:rPr>
          <w:sz w:val="22"/>
          <w:szCs w:val="22"/>
        </w:rPr>
        <w:t xml:space="preserve">programming </w:t>
      </w:r>
      <w:r w:rsidR="007464E9" w:rsidRPr="00DE392F">
        <w:rPr>
          <w:sz w:val="22"/>
          <w:szCs w:val="22"/>
        </w:rPr>
        <w:t xml:space="preserve">inputs into </w:t>
      </w:r>
      <w:r w:rsidRPr="00DE392F">
        <w:rPr>
          <w:sz w:val="22"/>
          <w:szCs w:val="22"/>
        </w:rPr>
        <w:t xml:space="preserve">a single </w:t>
      </w:r>
      <w:r w:rsidR="007464E9" w:rsidRPr="00DE392F">
        <w:rPr>
          <w:sz w:val="22"/>
          <w:szCs w:val="22"/>
        </w:rPr>
        <w:t xml:space="preserve">cohesive portfolio </w:t>
      </w:r>
      <w:r w:rsidR="00166C46" w:rsidRPr="00DE392F">
        <w:rPr>
          <w:sz w:val="22"/>
          <w:szCs w:val="22"/>
        </w:rPr>
        <w:t xml:space="preserve">worth $122B </w:t>
      </w:r>
      <w:r w:rsidRPr="00DE392F">
        <w:rPr>
          <w:sz w:val="22"/>
          <w:szCs w:val="22"/>
        </w:rPr>
        <w:t xml:space="preserve">across </w:t>
      </w:r>
      <w:r w:rsidR="00DE392F">
        <w:rPr>
          <w:sz w:val="22"/>
          <w:szCs w:val="22"/>
        </w:rPr>
        <w:t xml:space="preserve">the </w:t>
      </w:r>
      <w:r w:rsidRPr="00DE392F">
        <w:rPr>
          <w:sz w:val="22"/>
          <w:szCs w:val="22"/>
        </w:rPr>
        <w:t xml:space="preserve">five year </w:t>
      </w:r>
      <w:r w:rsidR="007464E9" w:rsidRPr="00DE392F">
        <w:rPr>
          <w:sz w:val="22"/>
          <w:szCs w:val="22"/>
        </w:rPr>
        <w:t>USAF</w:t>
      </w:r>
      <w:r w:rsidRPr="00DE392F">
        <w:rPr>
          <w:sz w:val="22"/>
          <w:szCs w:val="22"/>
        </w:rPr>
        <w:t xml:space="preserve"> </w:t>
      </w:r>
      <w:r w:rsidR="00166C46" w:rsidRPr="00DE392F">
        <w:rPr>
          <w:sz w:val="22"/>
          <w:szCs w:val="22"/>
        </w:rPr>
        <w:t>Future Years Defense Plan (FYDP)</w:t>
      </w:r>
      <w:r w:rsidR="00437DE0" w:rsidRPr="00DE392F">
        <w:rPr>
          <w:sz w:val="22"/>
          <w:szCs w:val="22"/>
        </w:rPr>
        <w:t>.</w:t>
      </w:r>
      <w:r w:rsidR="007464E9" w:rsidRPr="00DE392F">
        <w:rPr>
          <w:sz w:val="22"/>
          <w:szCs w:val="22"/>
        </w:rPr>
        <w:t xml:space="preserve">  </w:t>
      </w:r>
    </w:p>
    <w:p w:rsidR="00166C46" w:rsidRPr="00DE392F" w:rsidRDefault="00166C46" w:rsidP="0027440C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</w:rPr>
      </w:pPr>
      <w:r w:rsidRPr="00DE392F">
        <w:rPr>
          <w:rFonts w:ascii="Times New Roman" w:hAnsi="Times New Roman" w:cs="Times New Roman"/>
        </w:rPr>
        <w:t>M</w:t>
      </w:r>
      <w:r w:rsidR="007464E9" w:rsidRPr="00DE392F">
        <w:rPr>
          <w:rFonts w:ascii="Times New Roman" w:hAnsi="Times New Roman" w:cs="Times New Roman"/>
        </w:rPr>
        <w:t>aintain</w:t>
      </w:r>
      <w:r w:rsidRPr="00DE392F">
        <w:rPr>
          <w:rFonts w:ascii="Times New Roman" w:hAnsi="Times New Roman" w:cs="Times New Roman"/>
        </w:rPr>
        <w:t>ed</w:t>
      </w:r>
      <w:r w:rsidR="007464E9" w:rsidRPr="00DE392F">
        <w:rPr>
          <w:rFonts w:ascii="Times New Roman" w:hAnsi="Times New Roman" w:cs="Times New Roman"/>
        </w:rPr>
        <w:t xml:space="preserve"> Air Mobility </w:t>
      </w:r>
      <w:r w:rsidR="00DE392F">
        <w:rPr>
          <w:rFonts w:ascii="Times New Roman" w:hAnsi="Times New Roman" w:cs="Times New Roman"/>
        </w:rPr>
        <w:t xml:space="preserve">sector </w:t>
      </w:r>
      <w:r w:rsidR="007464E9" w:rsidRPr="00DE392F">
        <w:rPr>
          <w:rFonts w:ascii="Times New Roman" w:hAnsi="Times New Roman" w:cs="Times New Roman"/>
        </w:rPr>
        <w:t xml:space="preserve">equities within </w:t>
      </w:r>
      <w:r w:rsidR="00437DE0" w:rsidRPr="00DE392F">
        <w:rPr>
          <w:rFonts w:ascii="Times New Roman" w:hAnsi="Times New Roman" w:cs="Times New Roman"/>
        </w:rPr>
        <w:t xml:space="preserve">highly competitive </w:t>
      </w:r>
      <w:r w:rsidR="00DE392F">
        <w:rPr>
          <w:rFonts w:ascii="Times New Roman" w:hAnsi="Times New Roman" w:cs="Times New Roman"/>
        </w:rPr>
        <w:t xml:space="preserve">HQ USAF </w:t>
      </w:r>
      <w:r w:rsidR="007464E9" w:rsidRPr="00DE392F">
        <w:rPr>
          <w:rFonts w:ascii="Times New Roman" w:hAnsi="Times New Roman" w:cs="Times New Roman"/>
        </w:rPr>
        <w:t xml:space="preserve">Corporate Structure. </w:t>
      </w:r>
      <w:r w:rsidRPr="00DE392F">
        <w:rPr>
          <w:rFonts w:ascii="Times New Roman" w:hAnsi="Times New Roman" w:cs="Times New Roman"/>
        </w:rPr>
        <w:t xml:space="preserve"> </w:t>
      </w:r>
    </w:p>
    <w:p w:rsidR="00166C46" w:rsidRPr="00DE392F" w:rsidRDefault="00166C46" w:rsidP="0027440C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</w:rPr>
      </w:pPr>
      <w:r w:rsidRPr="00DE392F">
        <w:rPr>
          <w:rFonts w:ascii="Times New Roman" w:hAnsi="Times New Roman" w:cs="Times New Roman"/>
        </w:rPr>
        <w:t>Harvested $500M from delayed KC-X tanker recapitalization, applied to acquisition of 8x C-130J</w:t>
      </w:r>
      <w:r w:rsidR="00437DE0" w:rsidRPr="00DE392F">
        <w:rPr>
          <w:rFonts w:ascii="Times New Roman" w:hAnsi="Times New Roman" w:cs="Times New Roman"/>
        </w:rPr>
        <w:t>s.</w:t>
      </w:r>
    </w:p>
    <w:p w:rsidR="00166C46" w:rsidRPr="00DE392F" w:rsidRDefault="00166C46" w:rsidP="0027440C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</w:rPr>
      </w:pPr>
      <w:r w:rsidRPr="00DE392F">
        <w:rPr>
          <w:rFonts w:ascii="Times New Roman" w:hAnsi="Times New Roman" w:cs="Times New Roman"/>
        </w:rPr>
        <w:t>Successfully defended $4B upgrade to C-5 strategic airlift fleet at corporate</w:t>
      </w:r>
      <w:r w:rsidR="00DE392F">
        <w:rPr>
          <w:rFonts w:ascii="Times New Roman" w:hAnsi="Times New Roman" w:cs="Times New Roman"/>
        </w:rPr>
        <w:t>--</w:t>
      </w:r>
      <w:r w:rsidR="00695552" w:rsidRPr="00DE392F">
        <w:rPr>
          <w:rFonts w:ascii="Times New Roman" w:hAnsi="Times New Roman" w:cs="Times New Roman"/>
        </w:rPr>
        <w:t>saved C5M from ax</w:t>
      </w:r>
      <w:r w:rsidR="00437DE0" w:rsidRPr="00DE392F">
        <w:rPr>
          <w:rFonts w:ascii="Times New Roman" w:hAnsi="Times New Roman" w:cs="Times New Roman"/>
        </w:rPr>
        <w:t>.</w:t>
      </w:r>
      <w:r w:rsidRPr="00DE392F">
        <w:rPr>
          <w:rFonts w:ascii="Times New Roman" w:hAnsi="Times New Roman" w:cs="Times New Roman"/>
        </w:rPr>
        <w:t xml:space="preserve">  </w:t>
      </w:r>
    </w:p>
    <w:p w:rsidR="007464E9" w:rsidRPr="00DE392F" w:rsidRDefault="007464E9" w:rsidP="0027440C">
      <w:pPr>
        <w:autoSpaceDE w:val="0"/>
        <w:autoSpaceDN w:val="0"/>
        <w:adjustRightInd w:val="0"/>
        <w:rPr>
          <w:b/>
          <w:sz w:val="22"/>
          <w:szCs w:val="22"/>
        </w:rPr>
      </w:pPr>
      <w:r w:rsidRPr="00DE392F">
        <w:rPr>
          <w:b/>
          <w:sz w:val="22"/>
          <w:szCs w:val="22"/>
        </w:rPr>
        <w:t>Commander, 509th Weapons Squadron, Fairchild AFB WA</w:t>
      </w:r>
      <w:r w:rsidR="0027440C" w:rsidRPr="00DE392F">
        <w:rPr>
          <w:b/>
          <w:sz w:val="22"/>
          <w:szCs w:val="22"/>
        </w:rPr>
        <w:tab/>
      </w:r>
      <w:r w:rsidR="00FC47F0">
        <w:rPr>
          <w:b/>
          <w:sz w:val="22"/>
          <w:szCs w:val="22"/>
        </w:rPr>
        <w:t xml:space="preserve">   </w:t>
      </w:r>
      <w:r w:rsidR="00FC47F0">
        <w:rPr>
          <w:b/>
          <w:sz w:val="22"/>
          <w:szCs w:val="22"/>
        </w:rPr>
        <w:tab/>
        <w:t xml:space="preserve">    </w:t>
      </w:r>
      <w:r w:rsidR="0027440C" w:rsidRPr="00DE392F">
        <w:rPr>
          <w:b/>
          <w:sz w:val="22"/>
          <w:szCs w:val="22"/>
        </w:rPr>
        <w:tab/>
      </w:r>
      <w:r w:rsidR="00FC47F0">
        <w:rPr>
          <w:b/>
          <w:sz w:val="22"/>
          <w:szCs w:val="22"/>
        </w:rPr>
        <w:t xml:space="preserve">          </w:t>
      </w:r>
      <w:r w:rsidR="0027440C" w:rsidRPr="00DE392F">
        <w:rPr>
          <w:b/>
          <w:sz w:val="22"/>
          <w:szCs w:val="22"/>
        </w:rPr>
        <w:t xml:space="preserve">           2003-2005</w:t>
      </w:r>
    </w:p>
    <w:p w:rsidR="00FC47F0" w:rsidRDefault="00FC47F0" w:rsidP="007464E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Hand-selected commander/project manager </w:t>
      </w:r>
      <w:r w:rsidR="00166C46" w:rsidRPr="00DE392F">
        <w:rPr>
          <w:sz w:val="22"/>
          <w:szCs w:val="22"/>
        </w:rPr>
        <w:t xml:space="preserve">developer of start-up </w:t>
      </w:r>
      <w:r w:rsidR="007464E9" w:rsidRPr="00DE392F">
        <w:rPr>
          <w:sz w:val="22"/>
          <w:szCs w:val="22"/>
        </w:rPr>
        <w:t xml:space="preserve">KC-135 </w:t>
      </w:r>
      <w:r w:rsidR="00166C46" w:rsidRPr="00DE392F">
        <w:rPr>
          <w:sz w:val="22"/>
          <w:szCs w:val="22"/>
        </w:rPr>
        <w:t>“Top Gun” school</w:t>
      </w:r>
      <w:r>
        <w:rPr>
          <w:sz w:val="22"/>
          <w:szCs w:val="22"/>
        </w:rPr>
        <w:t xml:space="preserve"> (“WIC”)</w:t>
      </w:r>
      <w:r w:rsidR="00166C46" w:rsidRPr="00DE392F">
        <w:rPr>
          <w:sz w:val="22"/>
          <w:szCs w:val="22"/>
        </w:rPr>
        <w:t xml:space="preserve">.  </w:t>
      </w:r>
    </w:p>
    <w:p w:rsidR="00E06B41" w:rsidRDefault="00FC47F0" w:rsidP="0069555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elite cadre of </w:t>
      </w:r>
      <w:r w:rsidR="00483107" w:rsidRPr="00DE392F">
        <w:rPr>
          <w:rFonts w:ascii="Times New Roman" w:hAnsi="Times New Roman" w:cs="Times New Roman"/>
        </w:rPr>
        <w:t xml:space="preserve">weapons </w:t>
      </w:r>
      <w:r w:rsidR="00E06B41" w:rsidRPr="00DE392F">
        <w:rPr>
          <w:rFonts w:ascii="Times New Roman" w:hAnsi="Times New Roman" w:cs="Times New Roman"/>
        </w:rPr>
        <w:t>instructor pilots</w:t>
      </w:r>
      <w:r w:rsidR="007464E9" w:rsidRPr="00DE392F">
        <w:rPr>
          <w:rFonts w:ascii="Times New Roman" w:hAnsi="Times New Roman" w:cs="Times New Roman"/>
        </w:rPr>
        <w:t xml:space="preserve"> in all aspects of </w:t>
      </w:r>
      <w:r w:rsidR="00E06B41" w:rsidRPr="00DE392F">
        <w:rPr>
          <w:rFonts w:ascii="Times New Roman" w:hAnsi="Times New Roman" w:cs="Times New Roman"/>
        </w:rPr>
        <w:t>operational</w:t>
      </w:r>
      <w:r w:rsidR="00483107" w:rsidRPr="00DE392F">
        <w:rPr>
          <w:rFonts w:ascii="Times New Roman" w:hAnsi="Times New Roman" w:cs="Times New Roman"/>
        </w:rPr>
        <w:t>-</w:t>
      </w:r>
      <w:r w:rsidR="00E06B41" w:rsidRPr="00DE392F">
        <w:rPr>
          <w:rFonts w:ascii="Times New Roman" w:hAnsi="Times New Roman" w:cs="Times New Roman"/>
        </w:rPr>
        <w:t>level</w:t>
      </w:r>
      <w:r w:rsidR="00483107" w:rsidRPr="00DE392F">
        <w:rPr>
          <w:rFonts w:ascii="Times New Roman" w:hAnsi="Times New Roman" w:cs="Times New Roman"/>
        </w:rPr>
        <w:t xml:space="preserve"> </w:t>
      </w:r>
      <w:r w:rsidR="00E06B41" w:rsidRPr="00DE392F">
        <w:rPr>
          <w:rFonts w:ascii="Times New Roman" w:hAnsi="Times New Roman" w:cs="Times New Roman"/>
        </w:rPr>
        <w:t>of</w:t>
      </w:r>
      <w:r w:rsidR="00483107" w:rsidRPr="00DE392F">
        <w:rPr>
          <w:rFonts w:ascii="Times New Roman" w:hAnsi="Times New Roman" w:cs="Times New Roman"/>
        </w:rPr>
        <w:t xml:space="preserve"> </w:t>
      </w:r>
      <w:r w:rsidR="00E06B41" w:rsidRPr="00DE392F">
        <w:rPr>
          <w:rFonts w:ascii="Times New Roman" w:hAnsi="Times New Roman" w:cs="Times New Roman"/>
        </w:rPr>
        <w:t>war</w:t>
      </w:r>
      <w:r w:rsidR="00483107" w:rsidRPr="00DE392F">
        <w:rPr>
          <w:rFonts w:ascii="Times New Roman" w:hAnsi="Times New Roman" w:cs="Times New Roman"/>
        </w:rPr>
        <w:t xml:space="preserve"> </w:t>
      </w:r>
    </w:p>
    <w:p w:rsidR="00FC47F0" w:rsidRPr="00FC47F0" w:rsidRDefault="00FC47F0" w:rsidP="00FC47F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47F0">
        <w:rPr>
          <w:rFonts w:ascii="Times New Roman" w:hAnsi="Times New Roman" w:cs="Times New Roman"/>
        </w:rPr>
        <w:t xml:space="preserve">Enhanced </w:t>
      </w:r>
      <w:r>
        <w:rPr>
          <w:rFonts w:ascii="Times New Roman" w:hAnsi="Times New Roman" w:cs="Times New Roman"/>
        </w:rPr>
        <w:t xml:space="preserve">existing 6-month core-mission flying syllabus to </w:t>
      </w:r>
      <w:r w:rsidRPr="00FC47F0">
        <w:rPr>
          <w:rFonts w:ascii="Times New Roman" w:hAnsi="Times New Roman" w:cs="Times New Roman"/>
        </w:rPr>
        <w:t>achieve parity with 18 existing WICS</w:t>
      </w:r>
      <w:r>
        <w:rPr>
          <w:rFonts w:ascii="Times New Roman" w:hAnsi="Times New Roman" w:cs="Times New Roman"/>
        </w:rPr>
        <w:t>.</w:t>
      </w:r>
      <w:r w:rsidRPr="00FC47F0">
        <w:rPr>
          <w:rFonts w:ascii="Times New Roman" w:hAnsi="Times New Roman" w:cs="Times New Roman"/>
        </w:rPr>
        <w:t xml:space="preserve"> </w:t>
      </w:r>
    </w:p>
    <w:p w:rsidR="007464E9" w:rsidRDefault="007464E9" w:rsidP="00E06B4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392F">
        <w:rPr>
          <w:rFonts w:ascii="Times New Roman" w:hAnsi="Times New Roman" w:cs="Times New Roman"/>
        </w:rPr>
        <w:t xml:space="preserve">Developed </w:t>
      </w:r>
      <w:r w:rsidR="00E06B41" w:rsidRPr="00DE392F">
        <w:rPr>
          <w:rFonts w:ascii="Times New Roman" w:hAnsi="Times New Roman" w:cs="Times New Roman"/>
        </w:rPr>
        <w:t xml:space="preserve">“Project Pegasus” to dovetail singular WIC schoolhouse expertise in </w:t>
      </w:r>
      <w:r w:rsidRPr="00DE392F">
        <w:rPr>
          <w:rFonts w:ascii="Times New Roman" w:hAnsi="Times New Roman" w:cs="Times New Roman"/>
        </w:rPr>
        <w:t xml:space="preserve">joint </w:t>
      </w:r>
      <w:r w:rsidR="00FC47F0">
        <w:rPr>
          <w:rFonts w:ascii="Times New Roman" w:hAnsi="Times New Roman" w:cs="Times New Roman"/>
        </w:rPr>
        <w:t xml:space="preserve">operational </w:t>
      </w:r>
      <w:r w:rsidRPr="00DE392F">
        <w:rPr>
          <w:rFonts w:ascii="Times New Roman" w:hAnsi="Times New Roman" w:cs="Times New Roman"/>
        </w:rPr>
        <w:t xml:space="preserve">tactics, </w:t>
      </w:r>
      <w:r w:rsidR="00E06B41" w:rsidRPr="00DE392F">
        <w:rPr>
          <w:rFonts w:ascii="Times New Roman" w:hAnsi="Times New Roman" w:cs="Times New Roman"/>
        </w:rPr>
        <w:t xml:space="preserve">insuring one common </w:t>
      </w:r>
      <w:r w:rsidR="008A5373" w:rsidRPr="00DE392F">
        <w:rPr>
          <w:rFonts w:ascii="Times New Roman" w:hAnsi="Times New Roman" w:cs="Times New Roman"/>
        </w:rPr>
        <w:t xml:space="preserve">fleet </w:t>
      </w:r>
      <w:r w:rsidR="00E06B41" w:rsidRPr="00DE392F">
        <w:rPr>
          <w:rFonts w:ascii="Times New Roman" w:hAnsi="Times New Roman" w:cs="Times New Roman"/>
        </w:rPr>
        <w:t xml:space="preserve">standard in </w:t>
      </w:r>
      <w:r w:rsidR="00483107" w:rsidRPr="00DE392F">
        <w:rPr>
          <w:rFonts w:ascii="Times New Roman" w:hAnsi="Times New Roman" w:cs="Times New Roman"/>
        </w:rPr>
        <w:t xml:space="preserve">aircrew </w:t>
      </w:r>
      <w:r w:rsidR="00E06B41" w:rsidRPr="00DE392F">
        <w:rPr>
          <w:rFonts w:ascii="Times New Roman" w:hAnsi="Times New Roman" w:cs="Times New Roman"/>
        </w:rPr>
        <w:t>employ</w:t>
      </w:r>
      <w:r w:rsidR="00483107" w:rsidRPr="00DE392F">
        <w:rPr>
          <w:rFonts w:ascii="Times New Roman" w:hAnsi="Times New Roman" w:cs="Times New Roman"/>
        </w:rPr>
        <w:t>ment of</w:t>
      </w:r>
      <w:r w:rsidR="00E06B41" w:rsidRPr="00DE392F">
        <w:rPr>
          <w:rFonts w:ascii="Times New Roman" w:hAnsi="Times New Roman" w:cs="Times New Roman"/>
        </w:rPr>
        <w:t xml:space="preserve"> assets </w:t>
      </w:r>
      <w:r w:rsidR="00483107" w:rsidRPr="00DE392F">
        <w:rPr>
          <w:rFonts w:ascii="Times New Roman" w:hAnsi="Times New Roman" w:cs="Times New Roman"/>
        </w:rPr>
        <w:t xml:space="preserve">as </w:t>
      </w:r>
      <w:r w:rsidR="00FC47F0">
        <w:rPr>
          <w:rFonts w:ascii="Times New Roman" w:hAnsi="Times New Roman" w:cs="Times New Roman"/>
        </w:rPr>
        <w:t xml:space="preserve">a single </w:t>
      </w:r>
      <w:r w:rsidR="00483107" w:rsidRPr="00DE392F">
        <w:rPr>
          <w:rFonts w:ascii="Times New Roman" w:hAnsi="Times New Roman" w:cs="Times New Roman"/>
        </w:rPr>
        <w:t>system</w:t>
      </w:r>
      <w:r w:rsidR="00E06B41" w:rsidRPr="00DE392F">
        <w:rPr>
          <w:rFonts w:ascii="Times New Roman" w:hAnsi="Times New Roman" w:cs="Times New Roman"/>
        </w:rPr>
        <w:t xml:space="preserve">. </w:t>
      </w:r>
    </w:p>
    <w:p w:rsidR="00A301D3" w:rsidRPr="00A301D3" w:rsidRDefault="00A301D3" w:rsidP="00A301D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Project Manager, Deputy Chief of Staff (Transition Issues) US Strategic Command</w:t>
      </w:r>
      <w:r w:rsidRPr="00A301D3">
        <w:rPr>
          <w:b/>
          <w:sz w:val="22"/>
          <w:szCs w:val="22"/>
        </w:rPr>
        <w:t xml:space="preserve">           200</w:t>
      </w:r>
      <w:r>
        <w:rPr>
          <w:b/>
          <w:sz w:val="22"/>
          <w:szCs w:val="22"/>
        </w:rPr>
        <w:t>1-2002</w:t>
      </w:r>
    </w:p>
    <w:p w:rsidR="00A301D3" w:rsidRDefault="00A301D3" w:rsidP="00A301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Led Team of 35 officers and civilian experts on 6-month fast track project to merge two large corporate divisions into a single entity in the wake of 9/11 corporate restructuring of the Defense Department.</w:t>
      </w:r>
    </w:p>
    <w:p w:rsidR="00A301D3" w:rsidRPr="00A301D3" w:rsidRDefault="0074504B" w:rsidP="00A301D3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Rapidly scoped challenges of merging two mature corporate divisions (USTRATCOM and USSPACECOM), forged team to develop implementation plan, and then managed project to completion in 7 weeks, when project sponsor (the SECDEF) demanded crashing to completion.</w:t>
      </w:r>
    </w:p>
    <w:p w:rsidR="00FC47F0" w:rsidRPr="00A301D3" w:rsidRDefault="0074504B" w:rsidP="00A301D3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Authored base plan, merger phasing, laid foundation for US nuclear/space command and control</w:t>
      </w:r>
    </w:p>
    <w:p w:rsidR="00FC47F0" w:rsidRPr="00FC47F0" w:rsidRDefault="00FC47F0" w:rsidP="00FC47F0">
      <w:pPr>
        <w:autoSpaceDE w:val="0"/>
        <w:autoSpaceDN w:val="0"/>
        <w:adjustRightInd w:val="0"/>
      </w:pPr>
    </w:p>
    <w:p w:rsidR="00F168F3" w:rsidRDefault="00F168F3" w:rsidP="00572D74">
      <w:pPr>
        <w:jc w:val="center"/>
        <w:rPr>
          <w:b/>
          <w:bCs/>
          <w:spacing w:val="30"/>
          <w:sz w:val="28"/>
          <w:u w:val="single"/>
        </w:rPr>
      </w:pPr>
    </w:p>
    <w:p w:rsidR="00572D74" w:rsidRPr="00621FA8" w:rsidRDefault="00572D74" w:rsidP="00572D74">
      <w:pPr>
        <w:jc w:val="center"/>
        <w:rPr>
          <w:b/>
          <w:bCs/>
          <w:spacing w:val="30"/>
          <w:sz w:val="22"/>
          <w:szCs w:val="24"/>
          <w:u w:val="single"/>
        </w:rPr>
      </w:pPr>
      <w:r w:rsidRPr="00621FA8">
        <w:rPr>
          <w:b/>
          <w:bCs/>
          <w:spacing w:val="30"/>
          <w:sz w:val="28"/>
          <w:u w:val="single"/>
        </w:rPr>
        <w:lastRenderedPageBreak/>
        <w:t>E</w:t>
      </w:r>
      <w:r w:rsidRPr="00621FA8">
        <w:rPr>
          <w:b/>
          <w:bCs/>
          <w:spacing w:val="30"/>
          <w:sz w:val="22"/>
          <w:u w:val="single"/>
        </w:rPr>
        <w:t>DUCATION</w:t>
      </w:r>
    </w:p>
    <w:p w:rsidR="00572D74" w:rsidRPr="00621FA8" w:rsidRDefault="00572D74" w:rsidP="00572D74">
      <w:pPr>
        <w:rPr>
          <w:sz w:val="8"/>
          <w:szCs w:val="8"/>
        </w:rPr>
      </w:pPr>
    </w:p>
    <w:p w:rsidR="00E0221E" w:rsidRPr="00621FA8" w:rsidRDefault="00E0221E" w:rsidP="00E0221E">
      <w:pPr>
        <w:rPr>
          <w:sz w:val="22"/>
          <w:szCs w:val="22"/>
        </w:rPr>
      </w:pPr>
      <w:bookmarkStart w:id="0" w:name="_GoBack"/>
      <w:r w:rsidRPr="00621FA8">
        <w:rPr>
          <w:sz w:val="22"/>
          <w:szCs w:val="22"/>
        </w:rPr>
        <w:t>UNIVERSITY OF VIRGINIA, DARDEN BUSINESS SCHOOL, Charlottesville, VA</w:t>
      </w:r>
    </w:p>
    <w:p w:rsidR="00E0221E" w:rsidRPr="00621FA8" w:rsidRDefault="00E0221E" w:rsidP="00E0221E">
      <w:pPr>
        <w:rPr>
          <w:b/>
          <w:bCs/>
          <w:sz w:val="22"/>
          <w:szCs w:val="22"/>
        </w:rPr>
      </w:pPr>
      <w:r w:rsidRPr="00621FA8">
        <w:rPr>
          <w:b/>
          <w:i/>
          <w:sz w:val="22"/>
          <w:szCs w:val="22"/>
        </w:rPr>
        <w:t>Enterprise Leadership Seminar</w:t>
      </w:r>
      <w:r w:rsidRPr="00621FA8">
        <w:rPr>
          <w:b/>
          <w:bCs/>
          <w:i/>
          <w:iCs/>
          <w:sz w:val="22"/>
          <w:szCs w:val="22"/>
        </w:rPr>
        <w:t xml:space="preserve">, </w:t>
      </w:r>
      <w:r w:rsidRPr="00621FA8">
        <w:rPr>
          <w:sz w:val="22"/>
          <w:szCs w:val="22"/>
        </w:rPr>
        <w:t>2010</w:t>
      </w:r>
    </w:p>
    <w:bookmarkEnd w:id="0"/>
    <w:p w:rsidR="0074504B" w:rsidRPr="00621FA8" w:rsidRDefault="0074504B" w:rsidP="00572D74">
      <w:pPr>
        <w:rPr>
          <w:sz w:val="22"/>
          <w:szCs w:val="22"/>
        </w:rPr>
      </w:pPr>
    </w:p>
    <w:p w:rsidR="00572D74" w:rsidRPr="00621FA8" w:rsidRDefault="00572D74" w:rsidP="00572D74">
      <w:pPr>
        <w:rPr>
          <w:sz w:val="22"/>
          <w:szCs w:val="22"/>
        </w:rPr>
      </w:pPr>
      <w:r w:rsidRPr="00621FA8">
        <w:rPr>
          <w:sz w:val="22"/>
          <w:szCs w:val="22"/>
        </w:rPr>
        <w:t>UNITED STATES AIR FORCE INSTITUTE OF TECHNOLOGY, Dayton, OH</w:t>
      </w:r>
    </w:p>
    <w:p w:rsidR="00572D74" w:rsidRPr="00621FA8" w:rsidRDefault="00572D74" w:rsidP="00572D74">
      <w:pPr>
        <w:rPr>
          <w:b/>
          <w:bCs/>
          <w:spacing w:val="30"/>
          <w:sz w:val="22"/>
          <w:szCs w:val="22"/>
        </w:rPr>
      </w:pPr>
      <w:r w:rsidRPr="00621FA8">
        <w:rPr>
          <w:b/>
          <w:bCs/>
          <w:i/>
          <w:iCs/>
          <w:sz w:val="22"/>
          <w:szCs w:val="22"/>
        </w:rPr>
        <w:t xml:space="preserve">Master of Arts in Air Mobility and Logistics Management, </w:t>
      </w:r>
      <w:r w:rsidRPr="00621FA8">
        <w:rPr>
          <w:sz w:val="22"/>
          <w:szCs w:val="22"/>
        </w:rPr>
        <w:t>1999</w:t>
      </w:r>
    </w:p>
    <w:p w:rsidR="0074504B" w:rsidRPr="00621FA8" w:rsidRDefault="0074504B" w:rsidP="00FC47F0">
      <w:pPr>
        <w:rPr>
          <w:sz w:val="22"/>
          <w:szCs w:val="22"/>
        </w:rPr>
      </w:pPr>
    </w:p>
    <w:p w:rsidR="00FC47F0" w:rsidRPr="00621FA8" w:rsidRDefault="00FC47F0" w:rsidP="00FC47F0">
      <w:pPr>
        <w:rPr>
          <w:sz w:val="22"/>
          <w:szCs w:val="22"/>
        </w:rPr>
      </w:pPr>
      <w:r w:rsidRPr="00621FA8">
        <w:rPr>
          <w:sz w:val="22"/>
          <w:szCs w:val="22"/>
        </w:rPr>
        <w:t>UNITED STATES AIR WAR COLLEGE, Montgomery, AL</w:t>
      </w:r>
    </w:p>
    <w:p w:rsidR="00FC47F0" w:rsidRPr="00621FA8" w:rsidRDefault="00FC47F0" w:rsidP="00FC47F0">
      <w:pPr>
        <w:rPr>
          <w:b/>
          <w:bCs/>
          <w:sz w:val="22"/>
          <w:szCs w:val="22"/>
        </w:rPr>
      </w:pPr>
      <w:r w:rsidRPr="00621FA8">
        <w:rPr>
          <w:b/>
          <w:bCs/>
          <w:i/>
          <w:iCs/>
          <w:sz w:val="22"/>
          <w:szCs w:val="22"/>
        </w:rPr>
        <w:t xml:space="preserve">Master of Arts in National Security and Strategic Studies, </w:t>
      </w:r>
      <w:r w:rsidRPr="00621FA8">
        <w:rPr>
          <w:sz w:val="22"/>
          <w:szCs w:val="22"/>
        </w:rPr>
        <w:t>2006</w:t>
      </w:r>
    </w:p>
    <w:p w:rsidR="0074504B" w:rsidRPr="00621FA8" w:rsidRDefault="0074504B" w:rsidP="00572D74">
      <w:pPr>
        <w:rPr>
          <w:sz w:val="22"/>
          <w:szCs w:val="22"/>
        </w:rPr>
      </w:pPr>
    </w:p>
    <w:p w:rsidR="00572D74" w:rsidRPr="00621FA8" w:rsidRDefault="00572D74" w:rsidP="00572D74">
      <w:pPr>
        <w:rPr>
          <w:sz w:val="22"/>
          <w:szCs w:val="22"/>
        </w:rPr>
      </w:pPr>
      <w:r w:rsidRPr="00621FA8">
        <w:rPr>
          <w:sz w:val="22"/>
          <w:szCs w:val="22"/>
        </w:rPr>
        <w:t>EMBRY-RIDDLE AERONATICAL UNIVERSITY, Daytona, FL</w:t>
      </w:r>
    </w:p>
    <w:p w:rsidR="00572D74" w:rsidRPr="00621FA8" w:rsidRDefault="00572D74" w:rsidP="00572D74">
      <w:pPr>
        <w:rPr>
          <w:sz w:val="22"/>
          <w:szCs w:val="22"/>
        </w:rPr>
      </w:pPr>
      <w:r w:rsidRPr="00621FA8">
        <w:rPr>
          <w:b/>
          <w:bCs/>
          <w:i/>
          <w:iCs/>
          <w:sz w:val="22"/>
          <w:szCs w:val="22"/>
        </w:rPr>
        <w:t xml:space="preserve">Master of Arts in Aeronautical Science, </w:t>
      </w:r>
      <w:r w:rsidRPr="00621FA8">
        <w:rPr>
          <w:sz w:val="22"/>
          <w:szCs w:val="22"/>
        </w:rPr>
        <w:t>1996</w:t>
      </w:r>
    </w:p>
    <w:p w:rsidR="0074504B" w:rsidRPr="00621FA8" w:rsidRDefault="0074504B" w:rsidP="008A5373">
      <w:pPr>
        <w:rPr>
          <w:sz w:val="22"/>
          <w:szCs w:val="22"/>
        </w:rPr>
      </w:pPr>
    </w:p>
    <w:p w:rsidR="008A5373" w:rsidRPr="00621FA8" w:rsidRDefault="008A5373" w:rsidP="008A5373">
      <w:pPr>
        <w:rPr>
          <w:sz w:val="22"/>
          <w:szCs w:val="22"/>
        </w:rPr>
      </w:pPr>
      <w:r w:rsidRPr="00621FA8">
        <w:rPr>
          <w:sz w:val="22"/>
          <w:szCs w:val="22"/>
        </w:rPr>
        <w:t>UNITED STATES NAVAL WAR COLLEGE, Newport, RI</w:t>
      </w:r>
    </w:p>
    <w:p w:rsidR="008A5373" w:rsidRPr="00621FA8" w:rsidRDefault="008A5373" w:rsidP="008A5373">
      <w:pPr>
        <w:rPr>
          <w:sz w:val="22"/>
          <w:szCs w:val="22"/>
        </w:rPr>
      </w:pPr>
      <w:r w:rsidRPr="00621FA8">
        <w:rPr>
          <w:b/>
          <w:bCs/>
          <w:i/>
          <w:iCs/>
          <w:sz w:val="22"/>
          <w:szCs w:val="22"/>
        </w:rPr>
        <w:t xml:space="preserve">Master of Arts in National Security Studies, </w:t>
      </w:r>
      <w:r w:rsidRPr="00621FA8">
        <w:rPr>
          <w:sz w:val="22"/>
          <w:szCs w:val="22"/>
        </w:rPr>
        <w:t>2000</w:t>
      </w:r>
    </w:p>
    <w:p w:rsidR="0074504B" w:rsidRPr="00621FA8" w:rsidRDefault="0074504B" w:rsidP="00572D74">
      <w:pPr>
        <w:rPr>
          <w:sz w:val="22"/>
          <w:szCs w:val="22"/>
        </w:rPr>
      </w:pPr>
    </w:p>
    <w:p w:rsidR="00572D74" w:rsidRPr="00621FA8" w:rsidRDefault="00572D74" w:rsidP="00572D74">
      <w:pPr>
        <w:rPr>
          <w:sz w:val="22"/>
          <w:szCs w:val="22"/>
        </w:rPr>
      </w:pPr>
      <w:r w:rsidRPr="00621FA8">
        <w:rPr>
          <w:sz w:val="22"/>
          <w:szCs w:val="22"/>
        </w:rPr>
        <w:t>NORTHEASTERN UNIVERSITY, Boston, MA</w:t>
      </w:r>
    </w:p>
    <w:p w:rsidR="00572D74" w:rsidRPr="00621FA8" w:rsidRDefault="00572D74" w:rsidP="00572D74">
      <w:pPr>
        <w:rPr>
          <w:sz w:val="22"/>
          <w:szCs w:val="22"/>
        </w:rPr>
      </w:pPr>
      <w:r w:rsidRPr="00621FA8">
        <w:rPr>
          <w:b/>
          <w:bCs/>
          <w:i/>
          <w:iCs/>
          <w:sz w:val="22"/>
          <w:szCs w:val="22"/>
        </w:rPr>
        <w:t xml:space="preserve">Bachelor of Science, Computer Science, </w:t>
      </w:r>
      <w:r w:rsidRPr="00621FA8">
        <w:rPr>
          <w:sz w:val="22"/>
          <w:szCs w:val="22"/>
        </w:rPr>
        <w:t>1987</w:t>
      </w:r>
    </w:p>
    <w:p w:rsidR="0074504B" w:rsidRPr="00621FA8" w:rsidRDefault="0074504B" w:rsidP="00572D74">
      <w:pPr>
        <w:rPr>
          <w:sz w:val="22"/>
          <w:szCs w:val="22"/>
        </w:rPr>
      </w:pPr>
    </w:p>
    <w:p w:rsidR="00572D74" w:rsidRPr="00621FA8" w:rsidRDefault="00572D74" w:rsidP="00572D74">
      <w:pPr>
        <w:rPr>
          <w:sz w:val="22"/>
          <w:szCs w:val="22"/>
        </w:rPr>
      </w:pPr>
      <w:r w:rsidRPr="00621FA8">
        <w:rPr>
          <w:sz w:val="22"/>
          <w:szCs w:val="22"/>
        </w:rPr>
        <w:t>BOSTON LATIN SCHOOL, Boston, MA</w:t>
      </w:r>
    </w:p>
    <w:p w:rsidR="00572D74" w:rsidRPr="00621FA8" w:rsidRDefault="00C6131E" w:rsidP="00572D74">
      <w:pPr>
        <w:rPr>
          <w:b/>
          <w:bCs/>
          <w:spacing w:val="30"/>
          <w:sz w:val="22"/>
          <w:szCs w:val="22"/>
        </w:rPr>
      </w:pPr>
      <w:r w:rsidRPr="00621FA8">
        <w:rPr>
          <w:b/>
          <w:bCs/>
          <w:i/>
          <w:iCs/>
          <w:sz w:val="22"/>
          <w:szCs w:val="22"/>
        </w:rPr>
        <w:t xml:space="preserve">Grade 7-12 Secondary Education, High School, </w:t>
      </w:r>
      <w:r w:rsidRPr="00621FA8">
        <w:rPr>
          <w:sz w:val="22"/>
          <w:szCs w:val="22"/>
        </w:rPr>
        <w:t>1982</w:t>
      </w:r>
    </w:p>
    <w:p w:rsidR="00572D74" w:rsidRPr="00621FA8" w:rsidRDefault="00572D74" w:rsidP="00572D74">
      <w:pPr>
        <w:rPr>
          <w:sz w:val="22"/>
          <w:szCs w:val="22"/>
        </w:rPr>
      </w:pPr>
    </w:p>
    <w:p w:rsidR="009F77E1" w:rsidRPr="00621FA8" w:rsidRDefault="009F77E1" w:rsidP="007464E9">
      <w:pPr>
        <w:autoSpaceDE w:val="0"/>
        <w:autoSpaceDN w:val="0"/>
        <w:adjustRightInd w:val="0"/>
        <w:rPr>
          <w:sz w:val="22"/>
          <w:szCs w:val="22"/>
        </w:rPr>
      </w:pPr>
      <w:r w:rsidRPr="00621FA8">
        <w:rPr>
          <w:b/>
          <w:sz w:val="22"/>
          <w:szCs w:val="22"/>
        </w:rPr>
        <w:t>AFFILIATIONS</w:t>
      </w:r>
      <w:r w:rsidR="00E0221E" w:rsidRPr="00621FA8">
        <w:rPr>
          <w:b/>
          <w:sz w:val="22"/>
          <w:szCs w:val="22"/>
        </w:rPr>
        <w:t xml:space="preserve">: </w:t>
      </w:r>
      <w:r w:rsidRPr="00621FA8">
        <w:rPr>
          <w:sz w:val="22"/>
          <w:szCs w:val="22"/>
        </w:rPr>
        <w:t xml:space="preserve">Airlift/Tanker Association; Air Force Association; Northeastern University Alumni Association; </w:t>
      </w:r>
      <w:r w:rsidR="0074504B" w:rsidRPr="00621FA8">
        <w:rPr>
          <w:sz w:val="22"/>
          <w:szCs w:val="22"/>
        </w:rPr>
        <w:t xml:space="preserve">The Order of </w:t>
      </w:r>
      <w:proofErr w:type="spellStart"/>
      <w:r w:rsidR="0074504B" w:rsidRPr="00621FA8">
        <w:rPr>
          <w:sz w:val="22"/>
          <w:szCs w:val="22"/>
        </w:rPr>
        <w:t>Daedalians</w:t>
      </w:r>
      <w:proofErr w:type="spellEnd"/>
      <w:r w:rsidR="0074504B" w:rsidRPr="00621FA8">
        <w:rPr>
          <w:sz w:val="22"/>
          <w:szCs w:val="22"/>
        </w:rPr>
        <w:t xml:space="preserve">; </w:t>
      </w:r>
      <w:r w:rsidRPr="00621FA8">
        <w:rPr>
          <w:sz w:val="22"/>
          <w:szCs w:val="22"/>
        </w:rPr>
        <w:t xml:space="preserve">Boston Latin </w:t>
      </w:r>
      <w:r w:rsidR="00621FA8">
        <w:rPr>
          <w:sz w:val="22"/>
          <w:szCs w:val="22"/>
        </w:rPr>
        <w:t xml:space="preserve">School </w:t>
      </w:r>
      <w:r w:rsidRPr="00621FA8">
        <w:rPr>
          <w:sz w:val="22"/>
          <w:szCs w:val="22"/>
        </w:rPr>
        <w:t>Alumni Association; Sigma Iota Epsilon; Order of Elks B.P.O.E.</w:t>
      </w:r>
      <w:r w:rsidR="0074504B" w:rsidRPr="00621FA8">
        <w:rPr>
          <w:sz w:val="22"/>
          <w:szCs w:val="22"/>
        </w:rPr>
        <w:t>; Coasters Harbor Yacht Club</w:t>
      </w:r>
      <w:r w:rsidR="00621FA8">
        <w:rPr>
          <w:sz w:val="22"/>
          <w:szCs w:val="22"/>
        </w:rPr>
        <w:t>, Newport RI</w:t>
      </w:r>
    </w:p>
    <w:p w:rsidR="00483107" w:rsidRDefault="00483107" w:rsidP="007464E9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621FA8" w:rsidRDefault="00621FA8" w:rsidP="00A301D3">
      <w:pPr>
        <w:autoSpaceDE w:val="0"/>
        <w:autoSpaceDN w:val="0"/>
        <w:adjustRightInd w:val="0"/>
        <w:rPr>
          <w:b/>
          <w:color w:val="000000"/>
          <w:sz w:val="21"/>
          <w:szCs w:val="21"/>
          <w:u w:val="single"/>
        </w:rPr>
      </w:pPr>
    </w:p>
    <w:sectPr w:rsidR="0062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64A"/>
    <w:multiLevelType w:val="hybridMultilevel"/>
    <w:tmpl w:val="F260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2EF"/>
    <w:multiLevelType w:val="hybridMultilevel"/>
    <w:tmpl w:val="737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3EBD"/>
    <w:multiLevelType w:val="hybridMultilevel"/>
    <w:tmpl w:val="1666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FE2"/>
    <w:multiLevelType w:val="hybridMultilevel"/>
    <w:tmpl w:val="BFAC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65D"/>
    <w:multiLevelType w:val="hybridMultilevel"/>
    <w:tmpl w:val="220A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4930"/>
    <w:multiLevelType w:val="hybridMultilevel"/>
    <w:tmpl w:val="FCE8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83E"/>
    <w:multiLevelType w:val="hybridMultilevel"/>
    <w:tmpl w:val="D5A484A2"/>
    <w:lvl w:ilvl="0" w:tplc="23142D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06A4"/>
    <w:multiLevelType w:val="hybridMultilevel"/>
    <w:tmpl w:val="FD4E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34FEB"/>
    <w:multiLevelType w:val="hybridMultilevel"/>
    <w:tmpl w:val="CA1E9762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860C9FE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CEC"/>
    <w:multiLevelType w:val="hybridMultilevel"/>
    <w:tmpl w:val="E1D8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40EA2"/>
    <w:multiLevelType w:val="hybridMultilevel"/>
    <w:tmpl w:val="0E5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22A52"/>
    <w:multiLevelType w:val="hybridMultilevel"/>
    <w:tmpl w:val="67C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86802"/>
    <w:multiLevelType w:val="hybridMultilevel"/>
    <w:tmpl w:val="CA1E9762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A350DFB6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C6"/>
    <w:rsid w:val="00033E7C"/>
    <w:rsid w:val="00040F9B"/>
    <w:rsid w:val="00043838"/>
    <w:rsid w:val="0009401E"/>
    <w:rsid w:val="000C109E"/>
    <w:rsid w:val="00157F51"/>
    <w:rsid w:val="00163AA3"/>
    <w:rsid w:val="001642FB"/>
    <w:rsid w:val="00166C46"/>
    <w:rsid w:val="00173EEA"/>
    <w:rsid w:val="00260EC6"/>
    <w:rsid w:val="0027440C"/>
    <w:rsid w:val="00355FE4"/>
    <w:rsid w:val="0038449E"/>
    <w:rsid w:val="003B610C"/>
    <w:rsid w:val="003C5CE5"/>
    <w:rsid w:val="003E7A9A"/>
    <w:rsid w:val="004021CC"/>
    <w:rsid w:val="004039A8"/>
    <w:rsid w:val="00437DE0"/>
    <w:rsid w:val="004757D7"/>
    <w:rsid w:val="00483107"/>
    <w:rsid w:val="00494D62"/>
    <w:rsid w:val="004B2063"/>
    <w:rsid w:val="004B565D"/>
    <w:rsid w:val="004F56EC"/>
    <w:rsid w:val="005212BF"/>
    <w:rsid w:val="00521654"/>
    <w:rsid w:val="00572D74"/>
    <w:rsid w:val="00593E2B"/>
    <w:rsid w:val="00594785"/>
    <w:rsid w:val="005C1728"/>
    <w:rsid w:val="005C46A8"/>
    <w:rsid w:val="0060777E"/>
    <w:rsid w:val="00612CEC"/>
    <w:rsid w:val="00621FA8"/>
    <w:rsid w:val="00695552"/>
    <w:rsid w:val="00722995"/>
    <w:rsid w:val="0072462F"/>
    <w:rsid w:val="0074449A"/>
    <w:rsid w:val="0074504B"/>
    <w:rsid w:val="007464E9"/>
    <w:rsid w:val="007619AD"/>
    <w:rsid w:val="007751B6"/>
    <w:rsid w:val="0079067E"/>
    <w:rsid w:val="007B1D7D"/>
    <w:rsid w:val="00805A14"/>
    <w:rsid w:val="00807FA9"/>
    <w:rsid w:val="008468C6"/>
    <w:rsid w:val="00852677"/>
    <w:rsid w:val="0088036D"/>
    <w:rsid w:val="008A5373"/>
    <w:rsid w:val="008B4224"/>
    <w:rsid w:val="008E7219"/>
    <w:rsid w:val="00917DE8"/>
    <w:rsid w:val="00975DAA"/>
    <w:rsid w:val="009F77E1"/>
    <w:rsid w:val="00A301D3"/>
    <w:rsid w:val="00A713C6"/>
    <w:rsid w:val="00AC3924"/>
    <w:rsid w:val="00AE6C33"/>
    <w:rsid w:val="00B03A5B"/>
    <w:rsid w:val="00B1489A"/>
    <w:rsid w:val="00B53392"/>
    <w:rsid w:val="00B717BD"/>
    <w:rsid w:val="00B73A4D"/>
    <w:rsid w:val="00BE3D1B"/>
    <w:rsid w:val="00BF1845"/>
    <w:rsid w:val="00C0455B"/>
    <w:rsid w:val="00C33DEF"/>
    <w:rsid w:val="00C3687C"/>
    <w:rsid w:val="00C6131E"/>
    <w:rsid w:val="00C659AC"/>
    <w:rsid w:val="00CD68CE"/>
    <w:rsid w:val="00CE17FB"/>
    <w:rsid w:val="00D11FCF"/>
    <w:rsid w:val="00D342F8"/>
    <w:rsid w:val="00D7430E"/>
    <w:rsid w:val="00DA28D3"/>
    <w:rsid w:val="00DA3BF4"/>
    <w:rsid w:val="00DB51D9"/>
    <w:rsid w:val="00DB5D07"/>
    <w:rsid w:val="00DC5BD9"/>
    <w:rsid w:val="00DC6E86"/>
    <w:rsid w:val="00DE392F"/>
    <w:rsid w:val="00E0221E"/>
    <w:rsid w:val="00E06B41"/>
    <w:rsid w:val="00E22F9C"/>
    <w:rsid w:val="00EB77BE"/>
    <w:rsid w:val="00EE168A"/>
    <w:rsid w:val="00F10013"/>
    <w:rsid w:val="00F168F3"/>
    <w:rsid w:val="00F30533"/>
    <w:rsid w:val="00F42C86"/>
    <w:rsid w:val="00FB3D74"/>
    <w:rsid w:val="00FC47F0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FEB1D-80FC-40B4-8584-7BD3EEB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063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D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13C6"/>
    <w:pPr>
      <w:jc w:val="both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rsid w:val="00A713C6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713C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Title">
    <w:name w:val="Title"/>
    <w:basedOn w:val="Normal"/>
    <w:link w:val="TitleChar"/>
    <w:qFormat/>
    <w:rsid w:val="00A713C6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A713C6"/>
    <w:rPr>
      <w:rFonts w:ascii="Arial" w:eastAsia="Times New Roman" w:hAnsi="Arial" w:cs="Arial"/>
      <w:sz w:val="28"/>
      <w:szCs w:val="20"/>
    </w:rPr>
  </w:style>
  <w:style w:type="paragraph" w:customStyle="1" w:styleId="CM8">
    <w:name w:val="CM8"/>
    <w:basedOn w:val="Normal"/>
    <w:next w:val="Normal"/>
    <w:rsid w:val="0072462F"/>
    <w:pPr>
      <w:widowControl w:val="0"/>
      <w:autoSpaceDE w:val="0"/>
      <w:autoSpaceDN w:val="0"/>
      <w:adjustRightInd w:val="0"/>
      <w:spacing w:after="240"/>
    </w:pPr>
    <w:rPr>
      <w:rFonts w:ascii="Arial" w:hAnsi="Arial"/>
      <w:sz w:val="24"/>
      <w:szCs w:val="24"/>
    </w:rPr>
  </w:style>
  <w:style w:type="character" w:customStyle="1" w:styleId="libtext1">
    <w:name w:val="libtext1"/>
    <w:basedOn w:val="DefaultParagraphFont"/>
    <w:rsid w:val="0072462F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2462F"/>
    <w:rPr>
      <w:b/>
      <w:bCs/>
    </w:rPr>
  </w:style>
  <w:style w:type="character" w:customStyle="1" w:styleId="standardtext1">
    <w:name w:val="standardtext1"/>
    <w:basedOn w:val="DefaultParagraphFont"/>
    <w:rsid w:val="0072462F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20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20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2063"/>
    <w:rPr>
      <w:rFonts w:ascii="Arial" w:eastAsia="Times New Roman" w:hAnsi="Arial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B1D7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1D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B1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lainText1">
    <w:name w:val="Plain Text1"/>
    <w:rsid w:val="007B1D7D"/>
    <w:pPr>
      <w:spacing w:after="0" w:line="240" w:lineRule="auto"/>
    </w:pPr>
    <w:rPr>
      <w:rFonts w:ascii="Consolas" w:eastAsia="ヒラギノ角ゴ Pro W3" w:hAnsi="Consolas" w:cs="Times New Roman"/>
      <w:color w:val="000000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E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3EEA"/>
  </w:style>
  <w:style w:type="paragraph" w:styleId="BalloonText">
    <w:name w:val="Balloon Text"/>
    <w:basedOn w:val="Normal"/>
    <w:link w:val="BalloonTextChar"/>
    <w:uiPriority w:val="99"/>
    <w:semiHidden/>
    <w:unhideWhenUsed/>
    <w:rsid w:val="003B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0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5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D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D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D0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D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PAUL R Col USAF AMC AMC/SE</dc:creator>
  <cp:lastModifiedBy>IRD</cp:lastModifiedBy>
  <cp:revision>2</cp:revision>
  <cp:lastPrinted>2017-04-20T18:52:00Z</cp:lastPrinted>
  <dcterms:created xsi:type="dcterms:W3CDTF">2017-09-05T20:58:00Z</dcterms:created>
  <dcterms:modified xsi:type="dcterms:W3CDTF">2017-09-05T20:58:00Z</dcterms:modified>
</cp:coreProperties>
</file>