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10C" w:rsidRPr="00EA2D3D" w:rsidRDefault="009C0F43" w:rsidP="008B15FB">
      <w:pPr>
        <w:tabs>
          <w:tab w:val="left" w:pos="720"/>
          <w:tab w:val="left" w:pos="5400"/>
          <w:tab w:val="right" w:pos="10800"/>
        </w:tabs>
        <w:spacing w:line="240" w:lineRule="atLeast"/>
        <w:jc w:val="center"/>
        <w:rPr>
          <w:b/>
          <w:sz w:val="32"/>
          <w:szCs w:val="32"/>
        </w:rPr>
      </w:pPr>
      <w:r>
        <w:rPr>
          <w:b/>
          <w:sz w:val="32"/>
          <w:szCs w:val="32"/>
        </w:rPr>
        <w:t xml:space="preserve">CDR </w:t>
      </w:r>
      <w:r w:rsidR="00E769C3">
        <w:rPr>
          <w:b/>
          <w:sz w:val="32"/>
          <w:szCs w:val="32"/>
        </w:rPr>
        <w:t>Eric</w:t>
      </w:r>
      <w:r w:rsidR="00692446">
        <w:rPr>
          <w:b/>
          <w:sz w:val="32"/>
          <w:szCs w:val="32"/>
        </w:rPr>
        <w:t xml:space="preserve"> </w:t>
      </w:r>
      <w:r w:rsidR="00E769C3">
        <w:rPr>
          <w:b/>
          <w:sz w:val="32"/>
          <w:szCs w:val="32"/>
        </w:rPr>
        <w:t>A</w:t>
      </w:r>
      <w:r w:rsidR="00692446">
        <w:rPr>
          <w:b/>
          <w:sz w:val="32"/>
          <w:szCs w:val="32"/>
        </w:rPr>
        <w:t xml:space="preserve">. </w:t>
      </w:r>
      <w:r w:rsidR="00E769C3">
        <w:rPr>
          <w:b/>
          <w:sz w:val="32"/>
          <w:szCs w:val="32"/>
        </w:rPr>
        <w:t>Dukat</w:t>
      </w:r>
      <w:r>
        <w:rPr>
          <w:b/>
          <w:sz w:val="32"/>
          <w:szCs w:val="32"/>
        </w:rPr>
        <w:t>, USN</w:t>
      </w:r>
    </w:p>
    <w:p w:rsidR="002D3C03" w:rsidRPr="00322F21" w:rsidRDefault="002D3C03" w:rsidP="008B15FB">
      <w:pPr>
        <w:tabs>
          <w:tab w:val="left" w:pos="720"/>
          <w:tab w:val="left" w:pos="5400"/>
          <w:tab w:val="right" w:pos="10800"/>
        </w:tabs>
        <w:spacing w:line="240" w:lineRule="atLeast"/>
        <w:jc w:val="center"/>
        <w:rPr>
          <w:sz w:val="20"/>
          <w:szCs w:val="20"/>
        </w:rPr>
      </w:pPr>
    </w:p>
    <w:p w:rsidR="004D710C" w:rsidRPr="00322F21" w:rsidRDefault="00E769C3" w:rsidP="008B15FB">
      <w:pPr>
        <w:tabs>
          <w:tab w:val="left" w:pos="720"/>
          <w:tab w:val="left" w:pos="5400"/>
          <w:tab w:val="right" w:pos="10800"/>
        </w:tabs>
        <w:spacing w:line="240" w:lineRule="atLeast"/>
        <w:jc w:val="center"/>
        <w:rPr>
          <w:sz w:val="20"/>
          <w:szCs w:val="20"/>
        </w:rPr>
      </w:pPr>
      <w:r>
        <w:rPr>
          <w:sz w:val="20"/>
          <w:szCs w:val="20"/>
        </w:rPr>
        <w:t>14</w:t>
      </w:r>
      <w:r w:rsidR="0011523B">
        <w:rPr>
          <w:sz w:val="20"/>
          <w:szCs w:val="20"/>
        </w:rPr>
        <w:t xml:space="preserve"> </w:t>
      </w:r>
      <w:r>
        <w:rPr>
          <w:sz w:val="20"/>
          <w:szCs w:val="20"/>
        </w:rPr>
        <w:t>Barbers Heights Ave</w:t>
      </w:r>
      <w:r w:rsidR="00BD0CA5">
        <w:rPr>
          <w:sz w:val="20"/>
          <w:szCs w:val="20"/>
        </w:rPr>
        <w:t>,</w:t>
      </w:r>
      <w:r w:rsidR="0011523B">
        <w:rPr>
          <w:sz w:val="20"/>
          <w:szCs w:val="20"/>
        </w:rPr>
        <w:t xml:space="preserve"> </w:t>
      </w:r>
      <w:r w:rsidR="00692446">
        <w:rPr>
          <w:sz w:val="20"/>
          <w:szCs w:val="20"/>
        </w:rPr>
        <w:t>North Kingstown</w:t>
      </w:r>
      <w:r w:rsidR="0011523B">
        <w:rPr>
          <w:sz w:val="20"/>
          <w:szCs w:val="20"/>
        </w:rPr>
        <w:t xml:space="preserve">, RI </w:t>
      </w:r>
      <w:r w:rsidR="00692446">
        <w:rPr>
          <w:sz w:val="20"/>
          <w:szCs w:val="20"/>
        </w:rPr>
        <w:t>028</w:t>
      </w:r>
      <w:r>
        <w:rPr>
          <w:sz w:val="20"/>
          <w:szCs w:val="20"/>
        </w:rPr>
        <w:t>74</w:t>
      </w:r>
      <w:r w:rsidR="009E64F4">
        <w:rPr>
          <w:sz w:val="20"/>
          <w:szCs w:val="20"/>
        </w:rPr>
        <w:t xml:space="preserve"> </w:t>
      </w:r>
      <w:r w:rsidR="00692446">
        <w:rPr>
          <w:sz w:val="20"/>
          <w:szCs w:val="20"/>
        </w:rPr>
        <w:t>–</w:t>
      </w:r>
      <w:r w:rsidR="001A6EBD">
        <w:rPr>
          <w:sz w:val="20"/>
          <w:szCs w:val="20"/>
        </w:rPr>
        <w:t xml:space="preserve"> </w:t>
      </w:r>
      <w:hyperlink r:id="rId8" w:history="1">
        <w:r w:rsidRPr="00E37E7E">
          <w:rPr>
            <w:rStyle w:val="Hyperlink"/>
            <w:sz w:val="20"/>
            <w:szCs w:val="20"/>
          </w:rPr>
          <w:t>eric_dukat@hotmail.com</w:t>
        </w:r>
      </w:hyperlink>
      <w:r w:rsidR="009E64F4">
        <w:rPr>
          <w:sz w:val="20"/>
          <w:szCs w:val="20"/>
        </w:rPr>
        <w:t xml:space="preserve"> – </w:t>
      </w:r>
      <w:r w:rsidR="00692446">
        <w:rPr>
          <w:sz w:val="20"/>
          <w:szCs w:val="20"/>
        </w:rPr>
        <w:t xml:space="preserve">401 </w:t>
      </w:r>
      <w:r>
        <w:rPr>
          <w:sz w:val="20"/>
          <w:szCs w:val="20"/>
        </w:rPr>
        <w:t>294</w:t>
      </w:r>
      <w:r w:rsidR="00692446">
        <w:rPr>
          <w:sz w:val="20"/>
          <w:szCs w:val="20"/>
        </w:rPr>
        <w:t xml:space="preserve"> </w:t>
      </w:r>
      <w:r>
        <w:rPr>
          <w:sz w:val="20"/>
          <w:szCs w:val="20"/>
        </w:rPr>
        <w:t>1590</w:t>
      </w:r>
    </w:p>
    <w:p w:rsidR="004D710C" w:rsidRPr="00322F21" w:rsidRDefault="004D710C" w:rsidP="008B15FB">
      <w:pPr>
        <w:pBdr>
          <w:bottom w:val="thinThickSmallGap" w:sz="12" w:space="1" w:color="auto"/>
        </w:pBdr>
        <w:tabs>
          <w:tab w:val="left" w:pos="720"/>
          <w:tab w:val="left" w:pos="5400"/>
          <w:tab w:val="right" w:pos="10800"/>
        </w:tabs>
        <w:spacing w:line="240" w:lineRule="atLeast"/>
        <w:jc w:val="both"/>
        <w:rPr>
          <w:sz w:val="20"/>
          <w:szCs w:val="20"/>
        </w:rPr>
      </w:pPr>
    </w:p>
    <w:p w:rsidR="00741A15" w:rsidRDefault="00741A15" w:rsidP="00DA039B">
      <w:pPr>
        <w:tabs>
          <w:tab w:val="left" w:pos="720"/>
          <w:tab w:val="left" w:pos="5400"/>
          <w:tab w:val="right" w:pos="10800"/>
        </w:tabs>
        <w:spacing w:line="240" w:lineRule="atLeast"/>
        <w:jc w:val="center"/>
        <w:rPr>
          <w:b/>
          <w:smallCaps/>
        </w:rPr>
      </w:pPr>
    </w:p>
    <w:p w:rsidR="004D710C" w:rsidRPr="00A90D64" w:rsidRDefault="009E64F4" w:rsidP="00DA039B">
      <w:pPr>
        <w:tabs>
          <w:tab w:val="left" w:pos="720"/>
          <w:tab w:val="left" w:pos="5400"/>
          <w:tab w:val="right" w:pos="10800"/>
        </w:tabs>
        <w:spacing w:line="240" w:lineRule="atLeast"/>
        <w:jc w:val="center"/>
        <w:rPr>
          <w:b/>
          <w:smallCaps/>
        </w:rPr>
      </w:pPr>
      <w:r w:rsidRPr="00A90D64">
        <w:rPr>
          <w:b/>
          <w:smallCaps/>
        </w:rPr>
        <w:t>Leadership</w:t>
      </w:r>
      <w:r w:rsidR="004D710C" w:rsidRPr="00A90D64">
        <w:rPr>
          <w:b/>
          <w:smallCaps/>
        </w:rPr>
        <w:t xml:space="preserve">  </w:t>
      </w:r>
      <w:r w:rsidR="00243AAB" w:rsidRPr="00A90D64">
        <w:rPr>
          <w:b/>
          <w:smallCaps/>
        </w:rPr>
        <w:t xml:space="preserve"> </w:t>
      </w:r>
      <w:r w:rsidR="00435BA5" w:rsidRPr="00A90D64">
        <w:rPr>
          <w:b/>
          <w:smallCaps/>
        </w:rPr>
        <w:sym w:font="Wingdings 2" w:char="F096"/>
      </w:r>
      <w:r w:rsidR="00435BA5" w:rsidRPr="00A90D64">
        <w:rPr>
          <w:b/>
          <w:smallCaps/>
        </w:rPr>
        <w:t xml:space="preserve"> </w:t>
      </w:r>
      <w:r w:rsidR="004D710C" w:rsidRPr="00A90D64">
        <w:rPr>
          <w:b/>
          <w:smallCaps/>
        </w:rPr>
        <w:t xml:space="preserve">  </w:t>
      </w:r>
      <w:r w:rsidR="00923BD6">
        <w:rPr>
          <w:b/>
          <w:smallCaps/>
        </w:rPr>
        <w:t xml:space="preserve">Military </w:t>
      </w:r>
      <w:r w:rsidR="00741A15">
        <w:rPr>
          <w:b/>
          <w:smallCaps/>
        </w:rPr>
        <w:t>Planning</w:t>
      </w:r>
      <w:r w:rsidR="00DA039B">
        <w:rPr>
          <w:b/>
          <w:smallCaps/>
        </w:rPr>
        <w:t xml:space="preserve">   </w:t>
      </w:r>
      <w:r w:rsidRPr="00A90D64">
        <w:rPr>
          <w:b/>
          <w:smallCaps/>
        </w:rPr>
        <w:sym w:font="Wingdings 2" w:char="F096"/>
      </w:r>
      <w:r w:rsidR="00DA039B">
        <w:rPr>
          <w:b/>
          <w:smallCaps/>
        </w:rPr>
        <w:t xml:space="preserve">  </w:t>
      </w:r>
      <w:r w:rsidRPr="00A90D64">
        <w:rPr>
          <w:b/>
          <w:smallCaps/>
        </w:rPr>
        <w:t xml:space="preserve"> </w:t>
      </w:r>
      <w:r w:rsidR="00DA039B">
        <w:rPr>
          <w:b/>
          <w:smallCaps/>
        </w:rPr>
        <w:t>Joint</w:t>
      </w:r>
      <w:r w:rsidR="00846B79">
        <w:rPr>
          <w:b/>
          <w:smallCaps/>
        </w:rPr>
        <w:t xml:space="preserve"> </w:t>
      </w:r>
      <w:r w:rsidR="00DA039B">
        <w:rPr>
          <w:b/>
          <w:smallCaps/>
        </w:rPr>
        <w:t>/</w:t>
      </w:r>
      <w:r w:rsidR="00846B79">
        <w:rPr>
          <w:b/>
          <w:smallCaps/>
        </w:rPr>
        <w:t xml:space="preserve"> </w:t>
      </w:r>
      <w:r w:rsidR="00DA039B">
        <w:rPr>
          <w:b/>
          <w:smallCaps/>
        </w:rPr>
        <w:t xml:space="preserve">Coalition Operations   </w:t>
      </w:r>
      <w:r w:rsidR="00DA039B" w:rsidRPr="00A90D64">
        <w:rPr>
          <w:b/>
          <w:smallCaps/>
        </w:rPr>
        <w:sym w:font="Wingdings 2" w:char="F096"/>
      </w:r>
      <w:r w:rsidR="00DA039B">
        <w:rPr>
          <w:b/>
          <w:smallCaps/>
        </w:rPr>
        <w:t xml:space="preserve">   </w:t>
      </w:r>
      <w:r w:rsidR="00846B79">
        <w:rPr>
          <w:b/>
          <w:smallCaps/>
        </w:rPr>
        <w:t>Doctrine Development</w:t>
      </w:r>
    </w:p>
    <w:p w:rsidR="00481107" w:rsidRPr="00770BAA" w:rsidRDefault="00481107" w:rsidP="008B15FB">
      <w:pPr>
        <w:tabs>
          <w:tab w:val="left" w:pos="720"/>
          <w:tab w:val="left" w:pos="5400"/>
          <w:tab w:val="right" w:pos="10800"/>
        </w:tabs>
        <w:spacing w:line="240" w:lineRule="atLeast"/>
        <w:jc w:val="center"/>
        <w:rPr>
          <w:b/>
          <w:sz w:val="20"/>
          <w:szCs w:val="20"/>
        </w:rPr>
      </w:pPr>
    </w:p>
    <w:p w:rsidR="003213D0" w:rsidRDefault="008A3818" w:rsidP="008A3818">
      <w:pPr>
        <w:spacing w:after="20" w:line="240" w:lineRule="atLeast"/>
        <w:ind w:left="216"/>
        <w:rPr>
          <w:sz w:val="20"/>
          <w:szCs w:val="20"/>
        </w:rPr>
      </w:pPr>
      <w:r>
        <w:rPr>
          <w:b/>
          <w:i/>
          <w:sz w:val="20"/>
          <w:szCs w:val="20"/>
        </w:rPr>
        <w:t xml:space="preserve">       </w:t>
      </w:r>
      <w:r w:rsidR="00453E9D" w:rsidRPr="008A3818">
        <w:rPr>
          <w:b/>
          <w:i/>
          <w:sz w:val="20"/>
          <w:szCs w:val="20"/>
        </w:rPr>
        <w:t>“</w:t>
      </w:r>
      <w:r w:rsidR="0039755C" w:rsidRPr="0039755C">
        <w:rPr>
          <w:b/>
          <w:i/>
        </w:rPr>
        <w:t>Professional team-builder and teacher. CDR Dukat improved the capability and capacity of my staff to respond to crises, serving initially as the leader for planning efforts; then mentoring and developing the capacity of his subordinates to lead subsequent efforts.</w:t>
      </w:r>
      <w:r w:rsidRPr="0039755C">
        <w:rPr>
          <w:b/>
          <w:i/>
          <w:sz w:val="20"/>
          <w:szCs w:val="20"/>
        </w:rPr>
        <w:t>”</w:t>
      </w:r>
    </w:p>
    <w:p w:rsidR="0007518D" w:rsidRPr="00322F21" w:rsidRDefault="0004504C" w:rsidP="003213D0">
      <w:pPr>
        <w:spacing w:after="20" w:line="240" w:lineRule="atLeast"/>
        <w:ind w:left="216"/>
        <w:jc w:val="right"/>
        <w:rPr>
          <w:sz w:val="20"/>
          <w:szCs w:val="20"/>
        </w:rPr>
      </w:pPr>
      <w:r>
        <w:rPr>
          <w:sz w:val="20"/>
          <w:szCs w:val="20"/>
        </w:rPr>
        <w:t>BG</w:t>
      </w:r>
      <w:r w:rsidR="008A3818">
        <w:rPr>
          <w:sz w:val="20"/>
          <w:szCs w:val="20"/>
        </w:rPr>
        <w:t xml:space="preserve"> </w:t>
      </w:r>
      <w:r>
        <w:rPr>
          <w:sz w:val="20"/>
          <w:szCs w:val="20"/>
        </w:rPr>
        <w:t>Gregg</w:t>
      </w:r>
      <w:r w:rsidR="003213D0">
        <w:rPr>
          <w:sz w:val="20"/>
          <w:szCs w:val="20"/>
        </w:rPr>
        <w:t xml:space="preserve"> </w:t>
      </w:r>
      <w:r>
        <w:rPr>
          <w:sz w:val="20"/>
          <w:szCs w:val="20"/>
        </w:rPr>
        <w:t>Olson</w:t>
      </w:r>
      <w:r w:rsidR="008A3818">
        <w:rPr>
          <w:sz w:val="20"/>
          <w:szCs w:val="20"/>
        </w:rPr>
        <w:t xml:space="preserve">, Commander </w:t>
      </w:r>
      <w:r>
        <w:rPr>
          <w:sz w:val="20"/>
          <w:szCs w:val="20"/>
        </w:rPr>
        <w:t>Task Force</w:t>
      </w:r>
      <w:r w:rsidR="003213D0">
        <w:rPr>
          <w:sz w:val="20"/>
          <w:szCs w:val="20"/>
        </w:rPr>
        <w:t>-5</w:t>
      </w:r>
      <w:r>
        <w:rPr>
          <w:sz w:val="20"/>
          <w:szCs w:val="20"/>
        </w:rPr>
        <w:t>1</w:t>
      </w:r>
    </w:p>
    <w:p w:rsidR="004D710C" w:rsidRPr="00322F21" w:rsidRDefault="004D710C" w:rsidP="008B15FB">
      <w:pPr>
        <w:tabs>
          <w:tab w:val="left" w:pos="720"/>
          <w:tab w:val="left" w:pos="5400"/>
          <w:tab w:val="right" w:pos="10800"/>
        </w:tabs>
        <w:spacing w:line="240" w:lineRule="atLeast"/>
        <w:jc w:val="both"/>
        <w:rPr>
          <w:sz w:val="20"/>
          <w:szCs w:val="20"/>
        </w:rPr>
      </w:pPr>
    </w:p>
    <w:p w:rsidR="003D053A" w:rsidRDefault="004D710C" w:rsidP="008B15FB">
      <w:pPr>
        <w:tabs>
          <w:tab w:val="left" w:pos="720"/>
          <w:tab w:val="left" w:pos="2880"/>
          <w:tab w:val="right" w:pos="10800"/>
        </w:tabs>
        <w:spacing w:after="40" w:line="240" w:lineRule="atLeast"/>
        <w:jc w:val="center"/>
        <w:rPr>
          <w:b/>
          <w:u w:val="single"/>
        </w:rPr>
      </w:pPr>
      <w:r w:rsidRPr="008A3818">
        <w:rPr>
          <w:b/>
          <w:u w:val="single"/>
        </w:rPr>
        <w:t>Professional Experience</w:t>
      </w:r>
    </w:p>
    <w:p w:rsidR="00220D67" w:rsidRPr="00220D67" w:rsidRDefault="00220D67" w:rsidP="009C0F43">
      <w:pPr>
        <w:tabs>
          <w:tab w:val="left" w:pos="720"/>
          <w:tab w:val="left" w:pos="2880"/>
          <w:tab w:val="right" w:pos="10800"/>
        </w:tabs>
        <w:spacing w:after="40" w:line="240" w:lineRule="atLeast"/>
        <w:rPr>
          <w:b/>
          <w:sz w:val="20"/>
          <w:szCs w:val="20"/>
          <w:u w:val="single"/>
        </w:rPr>
      </w:pPr>
    </w:p>
    <w:p w:rsidR="00220D67" w:rsidRDefault="00846B79" w:rsidP="00220D67">
      <w:pPr>
        <w:tabs>
          <w:tab w:val="left" w:pos="720"/>
          <w:tab w:val="left" w:pos="2880"/>
          <w:tab w:val="right" w:pos="10800"/>
        </w:tabs>
        <w:spacing w:after="40" w:line="240" w:lineRule="atLeast"/>
        <w:jc w:val="right"/>
        <w:rPr>
          <w:b/>
          <w:sz w:val="20"/>
          <w:szCs w:val="20"/>
        </w:rPr>
      </w:pPr>
      <w:r>
        <w:rPr>
          <w:b/>
          <w:sz w:val="20"/>
          <w:szCs w:val="20"/>
          <w:u w:val="single"/>
        </w:rPr>
        <w:t>Military</w:t>
      </w:r>
      <w:r w:rsidR="00D669DC">
        <w:rPr>
          <w:b/>
          <w:sz w:val="20"/>
          <w:szCs w:val="20"/>
          <w:u w:val="single"/>
        </w:rPr>
        <w:t xml:space="preserve"> Professor, Operational Level Programs</w:t>
      </w:r>
      <w:r w:rsidR="00220D67" w:rsidRPr="00220D67">
        <w:rPr>
          <w:b/>
          <w:sz w:val="20"/>
          <w:szCs w:val="20"/>
          <w:u w:val="single"/>
        </w:rPr>
        <w:t xml:space="preserve"> </w:t>
      </w:r>
      <w:r w:rsidR="00CB18CD">
        <w:rPr>
          <w:b/>
          <w:sz w:val="20"/>
          <w:szCs w:val="20"/>
          <w:u w:val="single"/>
        </w:rPr>
        <w:t>- Naval War College</w:t>
      </w:r>
      <w:r w:rsidR="00CB18CD">
        <w:rPr>
          <w:sz w:val="20"/>
          <w:szCs w:val="20"/>
        </w:rPr>
        <w:t>, Newport, RI</w:t>
      </w:r>
      <w:r w:rsidR="00220D67">
        <w:rPr>
          <w:b/>
          <w:sz w:val="20"/>
          <w:szCs w:val="20"/>
        </w:rPr>
        <w:tab/>
        <w:t>0</w:t>
      </w:r>
      <w:r w:rsidR="00066E57">
        <w:rPr>
          <w:b/>
          <w:sz w:val="20"/>
          <w:szCs w:val="20"/>
        </w:rPr>
        <w:t>7</w:t>
      </w:r>
      <w:r w:rsidR="00220D67">
        <w:rPr>
          <w:b/>
          <w:sz w:val="20"/>
          <w:szCs w:val="20"/>
        </w:rPr>
        <w:t>/201</w:t>
      </w:r>
      <w:r w:rsidR="00066E57">
        <w:rPr>
          <w:b/>
          <w:sz w:val="20"/>
          <w:szCs w:val="20"/>
        </w:rPr>
        <w:t>4</w:t>
      </w:r>
      <w:r w:rsidR="00220D67">
        <w:rPr>
          <w:b/>
          <w:sz w:val="20"/>
          <w:szCs w:val="20"/>
        </w:rPr>
        <w:t>-Present</w:t>
      </w:r>
    </w:p>
    <w:p w:rsidR="00220D67" w:rsidRPr="004549B1" w:rsidRDefault="009A69AD" w:rsidP="000D193A">
      <w:pPr>
        <w:tabs>
          <w:tab w:val="left" w:pos="720"/>
          <w:tab w:val="left" w:pos="2880"/>
          <w:tab w:val="right" w:pos="10800"/>
        </w:tabs>
        <w:spacing w:after="40" w:line="240" w:lineRule="atLeast"/>
        <w:jc w:val="both"/>
        <w:rPr>
          <w:sz w:val="20"/>
          <w:szCs w:val="20"/>
        </w:rPr>
      </w:pPr>
      <w:r w:rsidRPr="004549B1">
        <w:rPr>
          <w:sz w:val="20"/>
          <w:szCs w:val="20"/>
        </w:rPr>
        <w:t xml:space="preserve">Military Faculty </w:t>
      </w:r>
      <w:r w:rsidR="004549B1" w:rsidRPr="004549B1">
        <w:rPr>
          <w:sz w:val="20"/>
          <w:szCs w:val="20"/>
        </w:rPr>
        <w:t>Lead for Assist and Assess Team (AAT) Fleet Engagement and</w:t>
      </w:r>
      <w:r w:rsidRPr="004549B1">
        <w:rPr>
          <w:sz w:val="20"/>
          <w:szCs w:val="20"/>
        </w:rPr>
        <w:t xml:space="preserve"> Maritime </w:t>
      </w:r>
      <w:r w:rsidR="004549B1" w:rsidRPr="004549B1">
        <w:rPr>
          <w:sz w:val="20"/>
          <w:szCs w:val="20"/>
        </w:rPr>
        <w:t>Advanced Warfighter School</w:t>
      </w:r>
      <w:r w:rsidR="00E35EA1" w:rsidRPr="004549B1">
        <w:rPr>
          <w:sz w:val="20"/>
          <w:szCs w:val="20"/>
        </w:rPr>
        <w:t xml:space="preserve"> (M</w:t>
      </w:r>
      <w:r w:rsidR="004549B1" w:rsidRPr="004549B1">
        <w:rPr>
          <w:sz w:val="20"/>
          <w:szCs w:val="20"/>
        </w:rPr>
        <w:t>AWS</w:t>
      </w:r>
      <w:r w:rsidR="00E35EA1" w:rsidRPr="004549B1">
        <w:rPr>
          <w:sz w:val="20"/>
          <w:szCs w:val="20"/>
        </w:rPr>
        <w:t>)</w:t>
      </w:r>
      <w:r w:rsidR="003213D0" w:rsidRPr="004549B1">
        <w:rPr>
          <w:sz w:val="20"/>
          <w:szCs w:val="20"/>
        </w:rPr>
        <w:t>.</w:t>
      </w:r>
    </w:p>
    <w:p w:rsidR="00741A15" w:rsidRPr="000D785A" w:rsidRDefault="00741A15" w:rsidP="000D193A">
      <w:pPr>
        <w:pStyle w:val="ListParagraph"/>
        <w:numPr>
          <w:ilvl w:val="0"/>
          <w:numId w:val="33"/>
        </w:numPr>
        <w:jc w:val="both"/>
        <w:rPr>
          <w:sz w:val="20"/>
          <w:szCs w:val="20"/>
        </w:rPr>
      </w:pPr>
      <w:r w:rsidRPr="000D785A">
        <w:rPr>
          <w:sz w:val="20"/>
          <w:szCs w:val="20"/>
        </w:rPr>
        <w:t xml:space="preserve">Faculty member in the College of Operational and Strategic Leadership at NWC. </w:t>
      </w:r>
      <w:r w:rsidR="0013268F" w:rsidRPr="000D785A">
        <w:rPr>
          <w:sz w:val="20"/>
          <w:szCs w:val="20"/>
        </w:rPr>
        <w:t xml:space="preserve"> Presents</w:t>
      </w:r>
      <w:r w:rsidRPr="000D785A">
        <w:rPr>
          <w:sz w:val="20"/>
          <w:szCs w:val="20"/>
        </w:rPr>
        <w:t xml:space="preserve"> instructional sessions </w:t>
      </w:r>
      <w:r w:rsidR="0013268F" w:rsidRPr="000D785A">
        <w:rPr>
          <w:sz w:val="20"/>
          <w:szCs w:val="20"/>
        </w:rPr>
        <w:t>to</w:t>
      </w:r>
      <w:r w:rsidRPr="000D785A">
        <w:rPr>
          <w:sz w:val="20"/>
          <w:szCs w:val="20"/>
        </w:rPr>
        <w:t xml:space="preserve"> Executive Level OLW Course (ELOC), Maritime Staff Operator Course (MSOC)</w:t>
      </w:r>
      <w:r w:rsidR="0013268F" w:rsidRPr="000D785A">
        <w:rPr>
          <w:sz w:val="20"/>
          <w:szCs w:val="20"/>
        </w:rPr>
        <w:t xml:space="preserve"> classes</w:t>
      </w:r>
      <w:r w:rsidR="004549B1" w:rsidRPr="000D785A">
        <w:rPr>
          <w:sz w:val="20"/>
          <w:szCs w:val="20"/>
        </w:rPr>
        <w:t>,</w:t>
      </w:r>
      <w:r w:rsidRPr="000D785A">
        <w:rPr>
          <w:sz w:val="20"/>
          <w:szCs w:val="20"/>
        </w:rPr>
        <w:t xml:space="preserve"> </w:t>
      </w:r>
      <w:r w:rsidR="0013268F" w:rsidRPr="000D785A">
        <w:rPr>
          <w:sz w:val="20"/>
          <w:szCs w:val="20"/>
        </w:rPr>
        <w:t xml:space="preserve">in support of </w:t>
      </w:r>
      <w:r w:rsidRPr="000D785A">
        <w:rPr>
          <w:sz w:val="20"/>
          <w:szCs w:val="20"/>
        </w:rPr>
        <w:t>AAT</w:t>
      </w:r>
      <w:r w:rsidR="0013268F" w:rsidRPr="000D785A">
        <w:rPr>
          <w:sz w:val="20"/>
          <w:szCs w:val="20"/>
        </w:rPr>
        <w:t xml:space="preserve"> tailored assist visits</w:t>
      </w:r>
      <w:r w:rsidR="004549B1" w:rsidRPr="000D785A">
        <w:rPr>
          <w:sz w:val="20"/>
          <w:szCs w:val="20"/>
        </w:rPr>
        <w:t xml:space="preserve"> and MAWS</w:t>
      </w:r>
      <w:r w:rsidRPr="000D785A">
        <w:rPr>
          <w:sz w:val="20"/>
          <w:szCs w:val="20"/>
        </w:rPr>
        <w:t xml:space="preserve">. </w:t>
      </w:r>
    </w:p>
    <w:p w:rsidR="004549B1" w:rsidRPr="000D785A" w:rsidRDefault="000D785A" w:rsidP="000D193A">
      <w:pPr>
        <w:numPr>
          <w:ilvl w:val="0"/>
          <w:numId w:val="33"/>
        </w:numPr>
        <w:spacing w:line="240" w:lineRule="atLeast"/>
        <w:jc w:val="both"/>
        <w:rPr>
          <w:sz w:val="20"/>
          <w:szCs w:val="20"/>
        </w:rPr>
      </w:pPr>
      <w:r w:rsidRPr="000D785A">
        <w:rPr>
          <w:sz w:val="20"/>
          <w:szCs w:val="20"/>
        </w:rPr>
        <w:t xml:space="preserve">One of OLP designated representatives for </w:t>
      </w:r>
      <w:r w:rsidRPr="000D785A">
        <w:rPr>
          <w:sz w:val="20"/>
          <w:szCs w:val="20"/>
        </w:rPr>
        <w:t xml:space="preserve">Warfare Analysis and Research (WAR) Department </w:t>
      </w:r>
      <w:r w:rsidRPr="000D785A">
        <w:rPr>
          <w:sz w:val="20"/>
          <w:szCs w:val="20"/>
        </w:rPr>
        <w:t>to Pacific Command (PACOM) C2 Summit for development of emerging theater</w:t>
      </w:r>
      <w:r w:rsidR="00C2681E">
        <w:rPr>
          <w:sz w:val="20"/>
          <w:szCs w:val="20"/>
        </w:rPr>
        <w:t xml:space="preserve"> level warfare</w:t>
      </w:r>
      <w:r w:rsidRPr="000D785A">
        <w:rPr>
          <w:sz w:val="20"/>
          <w:szCs w:val="20"/>
        </w:rPr>
        <w:t xml:space="preserve"> concepts</w:t>
      </w:r>
      <w:r w:rsidR="00C2681E">
        <w:rPr>
          <w:sz w:val="20"/>
          <w:szCs w:val="20"/>
        </w:rPr>
        <w:t>.</w:t>
      </w:r>
    </w:p>
    <w:p w:rsidR="00220D67" w:rsidRDefault="00220D67" w:rsidP="000D193A">
      <w:pPr>
        <w:numPr>
          <w:ilvl w:val="0"/>
          <w:numId w:val="33"/>
        </w:numPr>
        <w:spacing w:line="240" w:lineRule="atLeast"/>
        <w:jc w:val="both"/>
        <w:rPr>
          <w:sz w:val="20"/>
          <w:szCs w:val="20"/>
        </w:rPr>
      </w:pPr>
      <w:r w:rsidRPr="000D785A">
        <w:rPr>
          <w:sz w:val="20"/>
          <w:szCs w:val="20"/>
        </w:rPr>
        <w:t xml:space="preserve">Subject Matter Expert in </w:t>
      </w:r>
      <w:r w:rsidR="009A69AD" w:rsidRPr="000D785A">
        <w:rPr>
          <w:sz w:val="20"/>
          <w:szCs w:val="20"/>
        </w:rPr>
        <w:t>Joint</w:t>
      </w:r>
      <w:r w:rsidR="000D785A">
        <w:rPr>
          <w:sz w:val="20"/>
          <w:szCs w:val="20"/>
        </w:rPr>
        <w:t xml:space="preserve"> / Coalition</w:t>
      </w:r>
      <w:r w:rsidR="009A69AD" w:rsidRPr="000D785A">
        <w:rPr>
          <w:sz w:val="20"/>
          <w:szCs w:val="20"/>
        </w:rPr>
        <w:t xml:space="preserve"> / Maritime Planning</w:t>
      </w:r>
      <w:r w:rsidR="00546F10" w:rsidRPr="000D785A">
        <w:rPr>
          <w:sz w:val="20"/>
          <w:szCs w:val="20"/>
        </w:rPr>
        <w:t>,</w:t>
      </w:r>
      <w:r w:rsidRPr="000D785A">
        <w:rPr>
          <w:sz w:val="20"/>
          <w:szCs w:val="20"/>
        </w:rPr>
        <w:t xml:space="preserve"> </w:t>
      </w:r>
      <w:r w:rsidR="00C2681E">
        <w:rPr>
          <w:sz w:val="20"/>
          <w:szCs w:val="20"/>
        </w:rPr>
        <w:t xml:space="preserve">Current Operations (COPS), Crisis Action Teams (CAT), Future Operations (FOPS), Operational Planning Teams (OPT), </w:t>
      </w:r>
      <w:r w:rsidR="000D785A">
        <w:rPr>
          <w:sz w:val="20"/>
          <w:szCs w:val="20"/>
        </w:rPr>
        <w:t>Fires, Protection, Assessment, Integrated Air and Missile Defense (IAMD)</w:t>
      </w:r>
      <w:r w:rsidR="00546F10" w:rsidRPr="000D785A">
        <w:rPr>
          <w:sz w:val="20"/>
          <w:szCs w:val="20"/>
        </w:rPr>
        <w:t>,</w:t>
      </w:r>
      <w:r w:rsidR="00741A15" w:rsidRPr="000D785A">
        <w:rPr>
          <w:sz w:val="20"/>
          <w:szCs w:val="20"/>
        </w:rPr>
        <w:t xml:space="preserve"> </w:t>
      </w:r>
      <w:r w:rsidR="00C2681E" w:rsidRPr="000D785A">
        <w:rPr>
          <w:sz w:val="20"/>
          <w:szCs w:val="20"/>
        </w:rPr>
        <w:t xml:space="preserve">Command and Control, </w:t>
      </w:r>
      <w:r w:rsidR="000D785A">
        <w:rPr>
          <w:sz w:val="20"/>
          <w:szCs w:val="20"/>
        </w:rPr>
        <w:t>Composite Warfare</w:t>
      </w:r>
      <w:r w:rsidR="00546F10" w:rsidRPr="000D785A">
        <w:rPr>
          <w:sz w:val="20"/>
          <w:szCs w:val="20"/>
        </w:rPr>
        <w:t>,</w:t>
      </w:r>
      <w:r w:rsidR="00E35EA1" w:rsidRPr="000D785A">
        <w:rPr>
          <w:sz w:val="20"/>
          <w:szCs w:val="20"/>
        </w:rPr>
        <w:t xml:space="preserve"> Crisis Response</w:t>
      </w:r>
      <w:r w:rsidR="000D785A">
        <w:rPr>
          <w:sz w:val="20"/>
          <w:szCs w:val="20"/>
        </w:rPr>
        <w:t>, Foreign Humanitarian Assistance</w:t>
      </w:r>
      <w:r w:rsidR="00C2681E">
        <w:rPr>
          <w:sz w:val="20"/>
          <w:szCs w:val="20"/>
        </w:rPr>
        <w:t xml:space="preserve"> (FHA)</w:t>
      </w:r>
      <w:r w:rsidR="00E35EA1" w:rsidRPr="000D785A">
        <w:rPr>
          <w:sz w:val="20"/>
          <w:szCs w:val="20"/>
        </w:rPr>
        <w:t xml:space="preserve"> </w:t>
      </w:r>
      <w:r w:rsidR="000D785A">
        <w:rPr>
          <w:sz w:val="20"/>
          <w:szCs w:val="20"/>
        </w:rPr>
        <w:t xml:space="preserve">and Expeditionary </w:t>
      </w:r>
      <w:r w:rsidR="00E35EA1" w:rsidRPr="000D785A">
        <w:rPr>
          <w:sz w:val="20"/>
          <w:szCs w:val="20"/>
        </w:rPr>
        <w:t>Operations</w:t>
      </w:r>
      <w:r w:rsidR="00770BAA" w:rsidRPr="000D785A">
        <w:rPr>
          <w:sz w:val="20"/>
          <w:szCs w:val="20"/>
        </w:rPr>
        <w:t>.</w:t>
      </w:r>
    </w:p>
    <w:p w:rsidR="00220D67" w:rsidRPr="008A3818" w:rsidRDefault="00220D67" w:rsidP="009C0F43">
      <w:pPr>
        <w:tabs>
          <w:tab w:val="left" w:pos="720"/>
          <w:tab w:val="left" w:pos="2880"/>
          <w:tab w:val="right" w:pos="10800"/>
        </w:tabs>
        <w:spacing w:after="40" w:line="240" w:lineRule="atLeast"/>
        <w:rPr>
          <w:b/>
          <w:u w:val="single"/>
        </w:rPr>
      </w:pPr>
      <w:r>
        <w:rPr>
          <w:b/>
          <w:u w:val="single"/>
        </w:rPr>
        <w:t xml:space="preserve"> </w:t>
      </w:r>
    </w:p>
    <w:p w:rsidR="004D710C" w:rsidRPr="00322F21" w:rsidRDefault="00483765" w:rsidP="008B15FB">
      <w:pPr>
        <w:tabs>
          <w:tab w:val="left" w:pos="720"/>
          <w:tab w:val="right" w:pos="10800"/>
        </w:tabs>
        <w:spacing w:line="240" w:lineRule="atLeast"/>
        <w:outlineLvl w:val="0"/>
        <w:rPr>
          <w:sz w:val="20"/>
          <w:szCs w:val="20"/>
        </w:rPr>
      </w:pPr>
      <w:r>
        <w:rPr>
          <w:b/>
          <w:sz w:val="20"/>
          <w:szCs w:val="20"/>
          <w:u w:val="single"/>
        </w:rPr>
        <w:t>Assistant Chief of Staff, Operations</w:t>
      </w:r>
      <w:r w:rsidR="00CB18CD">
        <w:rPr>
          <w:b/>
          <w:sz w:val="20"/>
          <w:szCs w:val="20"/>
          <w:u w:val="single"/>
        </w:rPr>
        <w:t xml:space="preserve"> – Expeditionary Strike Group </w:t>
      </w:r>
      <w:r w:rsidR="00440286">
        <w:rPr>
          <w:b/>
          <w:sz w:val="20"/>
          <w:szCs w:val="20"/>
          <w:u w:val="single"/>
        </w:rPr>
        <w:t xml:space="preserve">(ESG) </w:t>
      </w:r>
      <w:r w:rsidR="00CB18CD">
        <w:rPr>
          <w:b/>
          <w:sz w:val="20"/>
          <w:szCs w:val="20"/>
          <w:u w:val="single"/>
        </w:rPr>
        <w:t>FIVE</w:t>
      </w:r>
      <w:r w:rsidR="00215C74" w:rsidRPr="00322F21">
        <w:rPr>
          <w:sz w:val="20"/>
          <w:szCs w:val="20"/>
        </w:rPr>
        <w:t xml:space="preserve">, </w:t>
      </w:r>
      <w:r w:rsidR="00CB18CD">
        <w:rPr>
          <w:sz w:val="20"/>
          <w:szCs w:val="20"/>
        </w:rPr>
        <w:t>Manama</w:t>
      </w:r>
      <w:r w:rsidR="00215C74" w:rsidRPr="00322F21">
        <w:rPr>
          <w:sz w:val="20"/>
          <w:szCs w:val="20"/>
        </w:rPr>
        <w:t xml:space="preserve">, </w:t>
      </w:r>
      <w:r w:rsidR="00CB18CD">
        <w:rPr>
          <w:sz w:val="20"/>
          <w:szCs w:val="20"/>
        </w:rPr>
        <w:t>Bahrain</w:t>
      </w:r>
      <w:r w:rsidR="004D710C" w:rsidRPr="00322F21">
        <w:rPr>
          <w:sz w:val="20"/>
          <w:szCs w:val="20"/>
        </w:rPr>
        <w:tab/>
      </w:r>
      <w:r>
        <w:rPr>
          <w:b/>
          <w:sz w:val="20"/>
          <w:szCs w:val="20"/>
        </w:rPr>
        <w:t>06</w:t>
      </w:r>
      <w:r w:rsidR="005076A0" w:rsidRPr="00463076">
        <w:rPr>
          <w:b/>
          <w:sz w:val="20"/>
          <w:szCs w:val="20"/>
        </w:rPr>
        <w:t>/20</w:t>
      </w:r>
      <w:r w:rsidR="00CB18CD">
        <w:rPr>
          <w:b/>
          <w:sz w:val="20"/>
          <w:szCs w:val="20"/>
        </w:rPr>
        <w:t>1</w:t>
      </w:r>
      <w:r>
        <w:rPr>
          <w:b/>
          <w:sz w:val="20"/>
          <w:szCs w:val="20"/>
        </w:rPr>
        <w:t>3</w:t>
      </w:r>
      <w:r w:rsidR="00215C74" w:rsidRPr="00463076">
        <w:rPr>
          <w:b/>
          <w:sz w:val="20"/>
          <w:szCs w:val="20"/>
        </w:rPr>
        <w:t xml:space="preserve"> –</w:t>
      </w:r>
      <w:r w:rsidR="001A6EBD">
        <w:rPr>
          <w:b/>
          <w:sz w:val="20"/>
          <w:szCs w:val="20"/>
        </w:rPr>
        <w:t>0</w:t>
      </w:r>
      <w:r>
        <w:rPr>
          <w:b/>
          <w:sz w:val="20"/>
          <w:szCs w:val="20"/>
        </w:rPr>
        <w:t>6</w:t>
      </w:r>
      <w:r w:rsidR="001A6EBD">
        <w:rPr>
          <w:b/>
          <w:sz w:val="20"/>
          <w:szCs w:val="20"/>
        </w:rPr>
        <w:t>/201</w:t>
      </w:r>
      <w:r>
        <w:rPr>
          <w:b/>
          <w:sz w:val="20"/>
          <w:szCs w:val="20"/>
        </w:rPr>
        <w:t>4</w:t>
      </w:r>
    </w:p>
    <w:p w:rsidR="000762A4" w:rsidRPr="00FD6FE2" w:rsidRDefault="00440286" w:rsidP="000D193A">
      <w:pPr>
        <w:pStyle w:val="NormalWeb"/>
        <w:spacing w:before="0" w:beforeAutospacing="0" w:after="0" w:afterAutospacing="0" w:line="240" w:lineRule="atLeast"/>
        <w:jc w:val="both"/>
        <w:rPr>
          <w:sz w:val="20"/>
          <w:szCs w:val="20"/>
        </w:rPr>
      </w:pPr>
      <w:r w:rsidRPr="00FD6FE2">
        <w:rPr>
          <w:sz w:val="20"/>
          <w:szCs w:val="20"/>
        </w:rPr>
        <w:t xml:space="preserve">Directly responsible to the Commander for </w:t>
      </w:r>
      <w:r w:rsidR="00C2681E" w:rsidRPr="00FD6FE2">
        <w:rPr>
          <w:sz w:val="20"/>
          <w:szCs w:val="20"/>
        </w:rPr>
        <w:t>development and execution</w:t>
      </w:r>
      <w:r w:rsidRPr="00FD6FE2">
        <w:rPr>
          <w:sz w:val="20"/>
          <w:szCs w:val="20"/>
        </w:rPr>
        <w:t xml:space="preserve"> </w:t>
      </w:r>
      <w:r w:rsidR="00C2681E" w:rsidRPr="00FD6FE2">
        <w:rPr>
          <w:sz w:val="20"/>
          <w:szCs w:val="20"/>
        </w:rPr>
        <w:t xml:space="preserve">of </w:t>
      </w:r>
      <w:r w:rsidRPr="00FD6FE2">
        <w:rPr>
          <w:sz w:val="20"/>
          <w:szCs w:val="20"/>
        </w:rPr>
        <w:t xml:space="preserve">contingency </w:t>
      </w:r>
      <w:r w:rsidR="00C2681E" w:rsidRPr="00FD6FE2">
        <w:rPr>
          <w:sz w:val="20"/>
          <w:szCs w:val="20"/>
        </w:rPr>
        <w:t xml:space="preserve">and crisis </w:t>
      </w:r>
      <w:r w:rsidRPr="00FD6FE2">
        <w:rPr>
          <w:sz w:val="20"/>
          <w:szCs w:val="20"/>
        </w:rPr>
        <w:t xml:space="preserve">plans in support of major </w:t>
      </w:r>
      <w:r w:rsidR="00FD6FE2" w:rsidRPr="00FD6FE2">
        <w:rPr>
          <w:sz w:val="20"/>
          <w:szCs w:val="20"/>
        </w:rPr>
        <w:t xml:space="preserve">joint and coalition </w:t>
      </w:r>
      <w:r w:rsidRPr="00FD6FE2">
        <w:rPr>
          <w:sz w:val="20"/>
          <w:szCs w:val="20"/>
        </w:rPr>
        <w:t>combat operations, Foreign Humanitarian Assistance, and Crisis Response</w:t>
      </w:r>
      <w:r w:rsidR="00322F21" w:rsidRPr="00FD6FE2">
        <w:rPr>
          <w:sz w:val="20"/>
          <w:szCs w:val="20"/>
        </w:rPr>
        <w:t xml:space="preserve"> </w:t>
      </w:r>
      <w:r w:rsidR="005076A0" w:rsidRPr="00FD6FE2">
        <w:rPr>
          <w:sz w:val="20"/>
          <w:szCs w:val="20"/>
        </w:rPr>
        <w:t xml:space="preserve">at </w:t>
      </w:r>
      <w:r w:rsidRPr="00FD6FE2">
        <w:rPr>
          <w:sz w:val="20"/>
          <w:szCs w:val="20"/>
        </w:rPr>
        <w:t>ESG FIVE</w:t>
      </w:r>
      <w:r w:rsidR="00C2681E" w:rsidRPr="00FD6FE2">
        <w:rPr>
          <w:sz w:val="20"/>
          <w:szCs w:val="20"/>
        </w:rPr>
        <w:t xml:space="preserve"> / CTF-51</w:t>
      </w:r>
      <w:r w:rsidR="00215C74" w:rsidRPr="00FD6FE2">
        <w:rPr>
          <w:sz w:val="20"/>
          <w:szCs w:val="20"/>
        </w:rPr>
        <w:t>.</w:t>
      </w:r>
    </w:p>
    <w:p w:rsidR="00215C74" w:rsidRPr="00FD6FE2" w:rsidRDefault="00215C74" w:rsidP="000D193A">
      <w:pPr>
        <w:numPr>
          <w:ilvl w:val="0"/>
          <w:numId w:val="33"/>
        </w:numPr>
        <w:spacing w:line="240" w:lineRule="atLeast"/>
        <w:jc w:val="both"/>
        <w:rPr>
          <w:sz w:val="20"/>
          <w:szCs w:val="20"/>
        </w:rPr>
      </w:pPr>
      <w:r w:rsidRPr="00FD6FE2">
        <w:rPr>
          <w:sz w:val="20"/>
          <w:szCs w:val="20"/>
        </w:rPr>
        <w:t xml:space="preserve">Provided </w:t>
      </w:r>
      <w:r w:rsidR="00FD6FE2" w:rsidRPr="00FD6FE2">
        <w:rPr>
          <w:sz w:val="20"/>
          <w:szCs w:val="20"/>
        </w:rPr>
        <w:t xml:space="preserve">Crisis Response, Expeditionary and </w:t>
      </w:r>
      <w:r w:rsidR="00440286" w:rsidRPr="00FD6FE2">
        <w:rPr>
          <w:sz w:val="20"/>
          <w:szCs w:val="20"/>
        </w:rPr>
        <w:t>Amphibious Operations</w:t>
      </w:r>
      <w:r w:rsidRPr="00FD6FE2">
        <w:rPr>
          <w:sz w:val="20"/>
          <w:szCs w:val="20"/>
        </w:rPr>
        <w:t xml:space="preserve"> expertise </w:t>
      </w:r>
      <w:r w:rsidR="00C1519B" w:rsidRPr="00FD6FE2">
        <w:rPr>
          <w:sz w:val="20"/>
          <w:szCs w:val="20"/>
        </w:rPr>
        <w:t xml:space="preserve">to USNAVCENT </w:t>
      </w:r>
      <w:r w:rsidR="0013268F" w:rsidRPr="00FD6FE2">
        <w:rPr>
          <w:sz w:val="20"/>
          <w:szCs w:val="20"/>
        </w:rPr>
        <w:t>during</w:t>
      </w:r>
      <w:r w:rsidR="00C1519B" w:rsidRPr="00FD6FE2">
        <w:rPr>
          <w:sz w:val="20"/>
          <w:szCs w:val="20"/>
        </w:rPr>
        <w:t xml:space="preserve"> multiple </w:t>
      </w:r>
      <w:r w:rsidR="0013268F" w:rsidRPr="00FD6FE2">
        <w:rPr>
          <w:sz w:val="20"/>
          <w:szCs w:val="20"/>
        </w:rPr>
        <w:t xml:space="preserve">classified </w:t>
      </w:r>
      <w:r w:rsidR="00C1519B" w:rsidRPr="00FD6FE2">
        <w:rPr>
          <w:sz w:val="20"/>
          <w:szCs w:val="20"/>
        </w:rPr>
        <w:t xml:space="preserve">operational level evolutions </w:t>
      </w:r>
      <w:r w:rsidR="0013268F" w:rsidRPr="00FD6FE2">
        <w:rPr>
          <w:sz w:val="20"/>
          <w:szCs w:val="20"/>
        </w:rPr>
        <w:t>in support of combat and crisis response operations</w:t>
      </w:r>
      <w:r w:rsidR="00792DC9">
        <w:rPr>
          <w:sz w:val="20"/>
          <w:szCs w:val="20"/>
        </w:rPr>
        <w:t>,</w:t>
      </w:r>
      <w:r w:rsidR="00EA2421">
        <w:rPr>
          <w:sz w:val="20"/>
          <w:szCs w:val="20"/>
        </w:rPr>
        <w:t xml:space="preserve"> acting as NAVCENT Crisis Response Forward Command Element (FCE) Operations Officer</w:t>
      </w:r>
      <w:r w:rsidR="00792DC9">
        <w:rPr>
          <w:sz w:val="20"/>
          <w:szCs w:val="20"/>
        </w:rPr>
        <w:t xml:space="preserve"> </w:t>
      </w:r>
      <w:r w:rsidR="00EA2421">
        <w:rPr>
          <w:sz w:val="20"/>
          <w:szCs w:val="20"/>
        </w:rPr>
        <w:t>for</w:t>
      </w:r>
      <w:r w:rsidR="00792DC9">
        <w:rPr>
          <w:sz w:val="20"/>
          <w:szCs w:val="20"/>
        </w:rPr>
        <w:t xml:space="preserve"> three US Embassy crisis response operations, one FHA support and multiple special operations counter terrorism </w:t>
      </w:r>
      <w:r w:rsidR="00D63C8F">
        <w:rPr>
          <w:sz w:val="20"/>
          <w:szCs w:val="20"/>
        </w:rPr>
        <w:t>operations</w:t>
      </w:r>
      <w:r w:rsidR="00732F18" w:rsidRPr="00FD6FE2">
        <w:rPr>
          <w:sz w:val="20"/>
          <w:szCs w:val="20"/>
        </w:rPr>
        <w:t xml:space="preserve">.  </w:t>
      </w:r>
      <w:r w:rsidRPr="00FD6FE2">
        <w:rPr>
          <w:sz w:val="20"/>
          <w:szCs w:val="20"/>
        </w:rPr>
        <w:t xml:space="preserve"> </w:t>
      </w:r>
    </w:p>
    <w:p w:rsidR="00FD6FE2" w:rsidRPr="00FD6FE2" w:rsidRDefault="00FD6FE2" w:rsidP="000D193A">
      <w:pPr>
        <w:numPr>
          <w:ilvl w:val="0"/>
          <w:numId w:val="33"/>
        </w:numPr>
        <w:spacing w:line="240" w:lineRule="atLeast"/>
        <w:jc w:val="both"/>
        <w:rPr>
          <w:sz w:val="20"/>
          <w:szCs w:val="20"/>
        </w:rPr>
      </w:pPr>
      <w:r w:rsidRPr="00FD6FE2">
        <w:rPr>
          <w:sz w:val="20"/>
          <w:szCs w:val="20"/>
        </w:rPr>
        <w:t>Led</w:t>
      </w:r>
      <w:r w:rsidR="00770BAA" w:rsidRPr="00FD6FE2">
        <w:rPr>
          <w:sz w:val="20"/>
          <w:szCs w:val="20"/>
        </w:rPr>
        <w:t xml:space="preserve"> development of USNAVCENT “</w:t>
      </w:r>
      <w:r w:rsidRPr="00FD6FE2">
        <w:rPr>
          <w:sz w:val="20"/>
          <w:szCs w:val="20"/>
        </w:rPr>
        <w:t>New Normal</w:t>
      </w:r>
      <w:r w:rsidR="00770BAA" w:rsidRPr="00FD6FE2">
        <w:rPr>
          <w:sz w:val="20"/>
          <w:szCs w:val="20"/>
        </w:rPr>
        <w:t xml:space="preserve">” </w:t>
      </w:r>
      <w:r w:rsidRPr="00FD6FE2">
        <w:rPr>
          <w:sz w:val="20"/>
          <w:szCs w:val="20"/>
        </w:rPr>
        <w:t>Crisis Response operational concepts, capabilities</w:t>
      </w:r>
      <w:r w:rsidR="00EA2421">
        <w:rPr>
          <w:sz w:val="20"/>
          <w:szCs w:val="20"/>
        </w:rPr>
        <w:t>,</w:t>
      </w:r>
      <w:r w:rsidRPr="00FD6FE2">
        <w:rPr>
          <w:sz w:val="20"/>
          <w:szCs w:val="20"/>
        </w:rPr>
        <w:t xml:space="preserve"> execution procedures</w:t>
      </w:r>
      <w:r w:rsidR="00EA2421">
        <w:rPr>
          <w:sz w:val="20"/>
          <w:szCs w:val="20"/>
        </w:rPr>
        <w:t xml:space="preserve"> and assessment criterion for</w:t>
      </w:r>
      <w:r w:rsidRPr="00FD6FE2">
        <w:rPr>
          <w:sz w:val="20"/>
          <w:szCs w:val="20"/>
        </w:rPr>
        <w:t xml:space="preserve"> </w:t>
      </w:r>
      <w:r w:rsidR="00E56998">
        <w:rPr>
          <w:sz w:val="20"/>
          <w:szCs w:val="20"/>
        </w:rPr>
        <w:t xml:space="preserve">coordinating joint force responses </w:t>
      </w:r>
      <w:r w:rsidRPr="00FD6FE2">
        <w:rPr>
          <w:sz w:val="20"/>
          <w:szCs w:val="20"/>
        </w:rPr>
        <w:t>to support Department of Defense / US Central Command (CENTCOM) requirements for Department of State US Embassy security priorities.</w:t>
      </w:r>
    </w:p>
    <w:p w:rsidR="00770BAA" w:rsidRPr="00A94442" w:rsidRDefault="00D63C8F" w:rsidP="000D193A">
      <w:pPr>
        <w:numPr>
          <w:ilvl w:val="0"/>
          <w:numId w:val="33"/>
        </w:numPr>
        <w:spacing w:line="240" w:lineRule="atLeast"/>
        <w:jc w:val="both"/>
        <w:rPr>
          <w:sz w:val="20"/>
          <w:szCs w:val="20"/>
        </w:rPr>
      </w:pPr>
      <w:r w:rsidRPr="00A94442">
        <w:rPr>
          <w:sz w:val="20"/>
          <w:szCs w:val="20"/>
        </w:rPr>
        <w:t>Developed</w:t>
      </w:r>
      <w:r w:rsidR="00A94442" w:rsidRPr="00A94442">
        <w:rPr>
          <w:sz w:val="20"/>
          <w:szCs w:val="20"/>
        </w:rPr>
        <w:t xml:space="preserve"> innovative</w:t>
      </w:r>
      <w:r w:rsidRPr="00A94442">
        <w:rPr>
          <w:sz w:val="20"/>
          <w:szCs w:val="20"/>
        </w:rPr>
        <w:t xml:space="preserve"> e</w:t>
      </w:r>
      <w:r w:rsidR="00C1519B" w:rsidRPr="00A94442">
        <w:rPr>
          <w:sz w:val="20"/>
          <w:szCs w:val="20"/>
        </w:rPr>
        <w:t>mployment concept</w:t>
      </w:r>
      <w:r w:rsidRPr="00A94442">
        <w:rPr>
          <w:sz w:val="20"/>
          <w:szCs w:val="20"/>
        </w:rPr>
        <w:t>s for assigned Navy (Amphibious Ready Group, Afloat Forward Staging Base, Expeditionary Resuscitative Support System) and Marine (Marine Expeditionary Unit, Fleet Anti-terrorism Security Team) forces</w:t>
      </w:r>
      <w:r w:rsidR="00C1519B" w:rsidRPr="00A94442">
        <w:rPr>
          <w:sz w:val="20"/>
          <w:szCs w:val="20"/>
        </w:rPr>
        <w:t xml:space="preserve"> </w:t>
      </w:r>
      <w:r w:rsidRPr="00A94442">
        <w:rPr>
          <w:sz w:val="20"/>
          <w:szCs w:val="20"/>
        </w:rPr>
        <w:t>to conduct</w:t>
      </w:r>
      <w:r w:rsidR="004C7F33" w:rsidRPr="00A94442">
        <w:rPr>
          <w:sz w:val="20"/>
          <w:szCs w:val="20"/>
        </w:rPr>
        <w:t xml:space="preserve"> </w:t>
      </w:r>
      <w:r w:rsidR="00F674E0" w:rsidRPr="00A94442">
        <w:rPr>
          <w:sz w:val="20"/>
          <w:szCs w:val="20"/>
        </w:rPr>
        <w:t>scalable support to multiple joint / maritime mission areas (</w:t>
      </w:r>
      <w:r w:rsidRPr="00A94442">
        <w:rPr>
          <w:sz w:val="20"/>
          <w:szCs w:val="20"/>
        </w:rPr>
        <w:t>amphibious assault</w:t>
      </w:r>
      <w:r w:rsidR="00F674E0" w:rsidRPr="00A94442">
        <w:rPr>
          <w:sz w:val="20"/>
          <w:szCs w:val="20"/>
        </w:rPr>
        <w:t>, special operations, crisis response, and maritime infrastructure protection)</w:t>
      </w:r>
      <w:r w:rsidRPr="00A94442">
        <w:rPr>
          <w:sz w:val="20"/>
          <w:szCs w:val="20"/>
        </w:rPr>
        <w:t xml:space="preserve"> </w:t>
      </w:r>
      <w:r w:rsidR="00A94442" w:rsidRPr="00A94442">
        <w:rPr>
          <w:sz w:val="20"/>
          <w:szCs w:val="20"/>
        </w:rPr>
        <w:t>to include</w:t>
      </w:r>
      <w:r w:rsidRPr="00A94442">
        <w:rPr>
          <w:sz w:val="20"/>
          <w:szCs w:val="20"/>
        </w:rPr>
        <w:t xml:space="preserve"> training and exercise </w:t>
      </w:r>
      <w:r w:rsidR="00F674E0" w:rsidRPr="00A94442">
        <w:rPr>
          <w:sz w:val="20"/>
          <w:szCs w:val="20"/>
        </w:rPr>
        <w:t>requirements</w:t>
      </w:r>
      <w:r w:rsidRPr="00A94442">
        <w:rPr>
          <w:sz w:val="20"/>
          <w:szCs w:val="20"/>
        </w:rPr>
        <w:t xml:space="preserve"> coordinated with </w:t>
      </w:r>
      <w:r w:rsidR="00A94442" w:rsidRPr="00A94442">
        <w:rPr>
          <w:sz w:val="20"/>
          <w:szCs w:val="20"/>
        </w:rPr>
        <w:t>adjacent USNAVCENT task forces</w:t>
      </w:r>
      <w:r w:rsidR="00271228">
        <w:rPr>
          <w:sz w:val="20"/>
          <w:szCs w:val="20"/>
        </w:rPr>
        <w:t>, CENTCOM</w:t>
      </w:r>
      <w:r w:rsidR="00A94442" w:rsidRPr="00A94442">
        <w:rPr>
          <w:sz w:val="20"/>
          <w:szCs w:val="20"/>
        </w:rPr>
        <w:t xml:space="preserve"> theater components</w:t>
      </w:r>
      <w:r w:rsidR="00271228">
        <w:rPr>
          <w:sz w:val="20"/>
          <w:szCs w:val="20"/>
        </w:rPr>
        <w:t xml:space="preserve"> and regional partner naval and ground forces</w:t>
      </w:r>
      <w:r w:rsidR="004C7F33" w:rsidRPr="00A94442">
        <w:rPr>
          <w:sz w:val="20"/>
          <w:szCs w:val="20"/>
        </w:rPr>
        <w:t>.</w:t>
      </w:r>
    </w:p>
    <w:p w:rsidR="00A94442" w:rsidRPr="00A94442" w:rsidRDefault="00A94442" w:rsidP="000D193A">
      <w:pPr>
        <w:numPr>
          <w:ilvl w:val="0"/>
          <w:numId w:val="33"/>
        </w:numPr>
        <w:spacing w:line="240" w:lineRule="atLeast"/>
        <w:jc w:val="both"/>
        <w:rPr>
          <w:i/>
          <w:sz w:val="20"/>
          <w:szCs w:val="20"/>
        </w:rPr>
      </w:pPr>
      <w:r>
        <w:rPr>
          <w:sz w:val="20"/>
          <w:szCs w:val="20"/>
        </w:rPr>
        <w:t>In support of</w:t>
      </w:r>
      <w:r w:rsidRPr="00A94442">
        <w:rPr>
          <w:sz w:val="20"/>
          <w:szCs w:val="20"/>
        </w:rPr>
        <w:t xml:space="preserve"> the transition to USMC leadership, developed staff processes </w:t>
      </w:r>
      <w:r w:rsidR="00271228">
        <w:rPr>
          <w:sz w:val="20"/>
          <w:szCs w:val="20"/>
        </w:rPr>
        <w:t xml:space="preserve">and integrated battle rhythm </w:t>
      </w:r>
      <w:r w:rsidRPr="00A94442">
        <w:rPr>
          <w:sz w:val="20"/>
          <w:szCs w:val="20"/>
        </w:rPr>
        <w:t>to strengthen relationships and synchronize Task Force 51 and Marine Corps Forces Central Command (Forward) for exercise planning and crisis operations in support of their shared commander.</w:t>
      </w:r>
      <w:r w:rsidR="00C807A1" w:rsidRPr="00C807A1">
        <w:rPr>
          <w:sz w:val="20"/>
          <w:szCs w:val="20"/>
        </w:rPr>
        <w:t xml:space="preserve"> </w:t>
      </w:r>
      <w:r w:rsidR="00C807A1" w:rsidRPr="00552B2A">
        <w:rPr>
          <w:sz w:val="20"/>
          <w:szCs w:val="20"/>
        </w:rPr>
        <w:t>Designated representative to USNAVCENT in concept development for a new combined Navy and Marine Maritime Staff to replace theater NAVFOR and MARFOR staffs</w:t>
      </w:r>
      <w:r w:rsidR="00C807A1">
        <w:rPr>
          <w:sz w:val="20"/>
          <w:szCs w:val="20"/>
        </w:rPr>
        <w:t>.</w:t>
      </w:r>
    </w:p>
    <w:p w:rsidR="005E7C4F" w:rsidRPr="00552B2A" w:rsidRDefault="00440286" w:rsidP="000D193A">
      <w:pPr>
        <w:numPr>
          <w:ilvl w:val="0"/>
          <w:numId w:val="33"/>
        </w:numPr>
        <w:spacing w:line="240" w:lineRule="atLeast"/>
        <w:jc w:val="both"/>
        <w:rPr>
          <w:sz w:val="20"/>
          <w:szCs w:val="20"/>
        </w:rPr>
      </w:pPr>
      <w:r w:rsidRPr="00552B2A">
        <w:rPr>
          <w:sz w:val="20"/>
          <w:szCs w:val="20"/>
        </w:rPr>
        <w:t xml:space="preserve">Led </w:t>
      </w:r>
      <w:r w:rsidR="004A24AE" w:rsidRPr="00552B2A">
        <w:rPr>
          <w:sz w:val="20"/>
          <w:szCs w:val="20"/>
        </w:rPr>
        <w:t xml:space="preserve">JFMCC level </w:t>
      </w:r>
      <w:r w:rsidR="00EA2421">
        <w:rPr>
          <w:sz w:val="20"/>
          <w:szCs w:val="20"/>
        </w:rPr>
        <w:t>OPT</w:t>
      </w:r>
      <w:r w:rsidR="004A24AE" w:rsidRPr="00552B2A">
        <w:rPr>
          <w:sz w:val="20"/>
          <w:szCs w:val="20"/>
        </w:rPr>
        <w:t xml:space="preserve"> in the </w:t>
      </w:r>
      <w:r w:rsidRPr="00552B2A">
        <w:rPr>
          <w:sz w:val="20"/>
          <w:szCs w:val="20"/>
        </w:rPr>
        <w:t xml:space="preserve">development of </w:t>
      </w:r>
      <w:r w:rsidR="00271228">
        <w:rPr>
          <w:sz w:val="20"/>
          <w:szCs w:val="20"/>
        </w:rPr>
        <w:t xml:space="preserve">a multinational </w:t>
      </w:r>
      <w:r w:rsidR="00552B2A" w:rsidRPr="00552B2A">
        <w:rPr>
          <w:sz w:val="20"/>
          <w:szCs w:val="20"/>
        </w:rPr>
        <w:t xml:space="preserve">major theater exercise to integrate Naval Expeditionary Combat Command (NECC), </w:t>
      </w:r>
      <w:r w:rsidR="00552B2A" w:rsidRPr="00552B2A">
        <w:rPr>
          <w:sz w:val="20"/>
          <w:szCs w:val="20"/>
        </w:rPr>
        <w:t>Amphibious Ready Group</w:t>
      </w:r>
      <w:r w:rsidR="00552B2A" w:rsidRPr="00552B2A">
        <w:rPr>
          <w:sz w:val="20"/>
          <w:szCs w:val="20"/>
        </w:rPr>
        <w:t xml:space="preserve"> / </w:t>
      </w:r>
      <w:r w:rsidR="00552B2A" w:rsidRPr="00552B2A">
        <w:rPr>
          <w:sz w:val="20"/>
          <w:szCs w:val="20"/>
        </w:rPr>
        <w:t>Marine Expeditionary Unit</w:t>
      </w:r>
      <w:r w:rsidR="00552B2A" w:rsidRPr="00552B2A">
        <w:rPr>
          <w:sz w:val="20"/>
          <w:szCs w:val="20"/>
        </w:rPr>
        <w:t xml:space="preserve"> (ARG / MEU), and Marine Expeditionary Brigade Command Element (MEB CE) forces</w:t>
      </w:r>
      <w:r w:rsidR="00552B2A">
        <w:rPr>
          <w:sz w:val="20"/>
          <w:szCs w:val="20"/>
        </w:rPr>
        <w:t xml:space="preserve"> in </w:t>
      </w:r>
      <w:r w:rsidR="00271228">
        <w:rPr>
          <w:sz w:val="20"/>
          <w:szCs w:val="20"/>
        </w:rPr>
        <w:t xml:space="preserve">defensive </w:t>
      </w:r>
      <w:r w:rsidR="00552B2A">
        <w:rPr>
          <w:sz w:val="20"/>
          <w:szCs w:val="20"/>
        </w:rPr>
        <w:t xml:space="preserve">support of regional partner </w:t>
      </w:r>
      <w:r w:rsidR="00EA2421">
        <w:rPr>
          <w:sz w:val="20"/>
          <w:szCs w:val="20"/>
        </w:rPr>
        <w:t xml:space="preserve">through an </w:t>
      </w:r>
      <w:r w:rsidR="00271228">
        <w:rPr>
          <w:sz w:val="20"/>
          <w:szCs w:val="20"/>
        </w:rPr>
        <w:t xml:space="preserve">amphibious assault transitioning into </w:t>
      </w:r>
      <w:r w:rsidR="00552B2A">
        <w:rPr>
          <w:sz w:val="20"/>
          <w:szCs w:val="20"/>
        </w:rPr>
        <w:t>major combat operations</w:t>
      </w:r>
      <w:r w:rsidRPr="00552B2A">
        <w:rPr>
          <w:sz w:val="20"/>
          <w:szCs w:val="20"/>
        </w:rPr>
        <w:t>.</w:t>
      </w:r>
    </w:p>
    <w:p w:rsidR="00463076" w:rsidRPr="00C807A1" w:rsidRDefault="00463076" w:rsidP="00C807A1">
      <w:pPr>
        <w:spacing w:line="240" w:lineRule="atLeast"/>
        <w:ind w:left="216"/>
        <w:jc w:val="both"/>
        <w:rPr>
          <w:sz w:val="20"/>
          <w:szCs w:val="20"/>
        </w:rPr>
      </w:pPr>
    </w:p>
    <w:p w:rsidR="00463076" w:rsidRPr="00322F21" w:rsidRDefault="00D669DC" w:rsidP="00463076">
      <w:pPr>
        <w:tabs>
          <w:tab w:val="left" w:pos="720"/>
          <w:tab w:val="right" w:pos="10800"/>
        </w:tabs>
        <w:spacing w:line="240" w:lineRule="atLeast"/>
        <w:outlineLvl w:val="0"/>
        <w:rPr>
          <w:sz w:val="20"/>
          <w:szCs w:val="20"/>
        </w:rPr>
      </w:pPr>
      <w:r>
        <w:rPr>
          <w:b/>
          <w:sz w:val="20"/>
          <w:szCs w:val="20"/>
          <w:u w:val="single"/>
        </w:rPr>
        <w:t>Military Professor, Operational Level Programs</w:t>
      </w:r>
      <w:r w:rsidRPr="00220D67">
        <w:rPr>
          <w:b/>
          <w:sz w:val="20"/>
          <w:szCs w:val="20"/>
          <w:u w:val="single"/>
        </w:rPr>
        <w:t xml:space="preserve"> </w:t>
      </w:r>
      <w:r>
        <w:rPr>
          <w:b/>
          <w:sz w:val="20"/>
          <w:szCs w:val="20"/>
          <w:u w:val="single"/>
        </w:rPr>
        <w:t>- Naval War College</w:t>
      </w:r>
      <w:r>
        <w:rPr>
          <w:sz w:val="20"/>
          <w:szCs w:val="20"/>
        </w:rPr>
        <w:t>, Newport, RI</w:t>
      </w:r>
      <w:r w:rsidRPr="00463076">
        <w:rPr>
          <w:b/>
          <w:sz w:val="20"/>
          <w:szCs w:val="20"/>
        </w:rPr>
        <w:t xml:space="preserve"> </w:t>
      </w:r>
      <w:r>
        <w:rPr>
          <w:b/>
          <w:sz w:val="20"/>
          <w:szCs w:val="20"/>
        </w:rPr>
        <w:tab/>
      </w:r>
      <w:r w:rsidR="00463076" w:rsidRPr="00463076">
        <w:rPr>
          <w:b/>
          <w:sz w:val="20"/>
          <w:szCs w:val="20"/>
        </w:rPr>
        <w:t>0</w:t>
      </w:r>
      <w:r w:rsidR="00483765">
        <w:rPr>
          <w:b/>
          <w:sz w:val="20"/>
          <w:szCs w:val="20"/>
        </w:rPr>
        <w:t>4</w:t>
      </w:r>
      <w:r w:rsidR="00463076" w:rsidRPr="00463076">
        <w:rPr>
          <w:b/>
          <w:sz w:val="20"/>
          <w:szCs w:val="20"/>
        </w:rPr>
        <w:t>/200</w:t>
      </w:r>
      <w:r>
        <w:rPr>
          <w:b/>
          <w:sz w:val="20"/>
          <w:szCs w:val="20"/>
        </w:rPr>
        <w:t>9</w:t>
      </w:r>
      <w:r w:rsidR="00463076" w:rsidRPr="00463076">
        <w:rPr>
          <w:b/>
          <w:sz w:val="20"/>
          <w:szCs w:val="20"/>
        </w:rPr>
        <w:t>-</w:t>
      </w:r>
      <w:r>
        <w:rPr>
          <w:b/>
          <w:sz w:val="20"/>
          <w:szCs w:val="20"/>
        </w:rPr>
        <w:t>0</w:t>
      </w:r>
      <w:r w:rsidR="00483765">
        <w:rPr>
          <w:b/>
          <w:sz w:val="20"/>
          <w:szCs w:val="20"/>
        </w:rPr>
        <w:t>5</w:t>
      </w:r>
      <w:r w:rsidR="00463076" w:rsidRPr="00463076">
        <w:rPr>
          <w:b/>
          <w:sz w:val="20"/>
          <w:szCs w:val="20"/>
        </w:rPr>
        <w:t>/20</w:t>
      </w:r>
      <w:r>
        <w:rPr>
          <w:b/>
          <w:sz w:val="20"/>
          <w:szCs w:val="20"/>
        </w:rPr>
        <w:t>1</w:t>
      </w:r>
      <w:r w:rsidR="00483765">
        <w:rPr>
          <w:b/>
          <w:sz w:val="20"/>
          <w:szCs w:val="20"/>
        </w:rPr>
        <w:t>3</w:t>
      </w:r>
    </w:p>
    <w:p w:rsidR="00463076" w:rsidRPr="005526CB" w:rsidRDefault="008C3096" w:rsidP="000D193A">
      <w:pPr>
        <w:spacing w:line="240" w:lineRule="atLeast"/>
        <w:jc w:val="both"/>
        <w:rPr>
          <w:b/>
          <w:sz w:val="20"/>
          <w:szCs w:val="20"/>
        </w:rPr>
      </w:pPr>
      <w:r w:rsidRPr="005526CB">
        <w:rPr>
          <w:sz w:val="20"/>
          <w:szCs w:val="20"/>
        </w:rPr>
        <w:t xml:space="preserve">Recognized </w:t>
      </w:r>
      <w:r w:rsidR="00AD2C78" w:rsidRPr="005526CB">
        <w:rPr>
          <w:sz w:val="20"/>
          <w:szCs w:val="20"/>
        </w:rPr>
        <w:t xml:space="preserve">subject matter expert in </w:t>
      </w:r>
      <w:r w:rsidR="00B05B7E" w:rsidRPr="005526CB">
        <w:rPr>
          <w:sz w:val="20"/>
          <w:szCs w:val="20"/>
        </w:rPr>
        <w:t xml:space="preserve">maritime </w:t>
      </w:r>
      <w:r w:rsidR="00AD2C78" w:rsidRPr="005526CB">
        <w:rPr>
          <w:sz w:val="20"/>
          <w:szCs w:val="20"/>
        </w:rPr>
        <w:t xml:space="preserve">operational level </w:t>
      </w:r>
      <w:r w:rsidR="005526CB">
        <w:rPr>
          <w:sz w:val="20"/>
          <w:szCs w:val="20"/>
        </w:rPr>
        <w:t>joint functions</w:t>
      </w:r>
      <w:r w:rsidRPr="005526CB">
        <w:rPr>
          <w:sz w:val="20"/>
          <w:szCs w:val="20"/>
        </w:rPr>
        <w:t xml:space="preserve">.  </w:t>
      </w:r>
      <w:r w:rsidR="002972F4" w:rsidRPr="005526CB">
        <w:rPr>
          <w:sz w:val="20"/>
          <w:szCs w:val="20"/>
        </w:rPr>
        <w:t xml:space="preserve">Led multiple missions </w:t>
      </w:r>
      <w:r w:rsidR="00AD2C78" w:rsidRPr="005526CB">
        <w:rPr>
          <w:sz w:val="20"/>
          <w:szCs w:val="20"/>
        </w:rPr>
        <w:t xml:space="preserve">to </w:t>
      </w:r>
      <w:r w:rsidR="00B05B7E" w:rsidRPr="005526CB">
        <w:rPr>
          <w:sz w:val="20"/>
          <w:szCs w:val="20"/>
        </w:rPr>
        <w:t xml:space="preserve">all US Navy </w:t>
      </w:r>
      <w:r w:rsidR="00114774">
        <w:rPr>
          <w:sz w:val="20"/>
          <w:szCs w:val="20"/>
        </w:rPr>
        <w:t>Maritime Operations Center (</w:t>
      </w:r>
      <w:r w:rsidR="00AD2C78" w:rsidRPr="005526CB">
        <w:rPr>
          <w:sz w:val="20"/>
          <w:szCs w:val="20"/>
        </w:rPr>
        <w:t>MOC</w:t>
      </w:r>
      <w:r w:rsidR="00114774">
        <w:rPr>
          <w:sz w:val="20"/>
          <w:szCs w:val="20"/>
        </w:rPr>
        <w:t>)</w:t>
      </w:r>
      <w:r w:rsidR="00AD2C78" w:rsidRPr="005526CB">
        <w:rPr>
          <w:sz w:val="20"/>
          <w:szCs w:val="20"/>
        </w:rPr>
        <w:t xml:space="preserve"> staffs to provide maritime operational level of war training and staff support </w:t>
      </w:r>
      <w:r w:rsidR="002972F4" w:rsidRPr="005526CB">
        <w:rPr>
          <w:sz w:val="20"/>
          <w:szCs w:val="20"/>
        </w:rPr>
        <w:t xml:space="preserve">during combat operations and </w:t>
      </w:r>
      <w:r w:rsidR="002C7331" w:rsidRPr="005526CB">
        <w:rPr>
          <w:sz w:val="20"/>
          <w:szCs w:val="20"/>
        </w:rPr>
        <w:t xml:space="preserve">training </w:t>
      </w:r>
      <w:r w:rsidR="002972F4" w:rsidRPr="005526CB">
        <w:rPr>
          <w:sz w:val="20"/>
          <w:szCs w:val="20"/>
        </w:rPr>
        <w:t>exercise</w:t>
      </w:r>
      <w:r w:rsidR="00AD2C78" w:rsidRPr="005526CB">
        <w:rPr>
          <w:sz w:val="20"/>
          <w:szCs w:val="20"/>
        </w:rPr>
        <w:t>s</w:t>
      </w:r>
      <w:r w:rsidR="003213D0" w:rsidRPr="005526CB">
        <w:rPr>
          <w:sz w:val="20"/>
          <w:szCs w:val="20"/>
        </w:rPr>
        <w:t>.</w:t>
      </w:r>
    </w:p>
    <w:p w:rsidR="001B3E30" w:rsidRPr="005526CB" w:rsidRDefault="007569E6" w:rsidP="000D193A">
      <w:pPr>
        <w:numPr>
          <w:ilvl w:val="0"/>
          <w:numId w:val="25"/>
        </w:numPr>
        <w:spacing w:line="240" w:lineRule="atLeast"/>
        <w:jc w:val="both"/>
        <w:rPr>
          <w:sz w:val="20"/>
          <w:szCs w:val="20"/>
        </w:rPr>
      </w:pPr>
      <w:r w:rsidRPr="005526CB">
        <w:rPr>
          <w:sz w:val="20"/>
          <w:szCs w:val="20"/>
        </w:rPr>
        <w:t>Served as the l</w:t>
      </w:r>
      <w:r w:rsidR="002C7331" w:rsidRPr="005526CB">
        <w:rPr>
          <w:sz w:val="20"/>
          <w:szCs w:val="20"/>
        </w:rPr>
        <w:t xml:space="preserve">ead action officer for all Naval War College support to </w:t>
      </w:r>
      <w:r w:rsidR="005526CB">
        <w:rPr>
          <w:sz w:val="20"/>
          <w:szCs w:val="20"/>
        </w:rPr>
        <w:t>three</w:t>
      </w:r>
      <w:r w:rsidR="002C7331" w:rsidRPr="005526CB">
        <w:rPr>
          <w:sz w:val="20"/>
          <w:szCs w:val="20"/>
        </w:rPr>
        <w:t xml:space="preserve"> </w:t>
      </w:r>
      <w:r w:rsidR="00AD2C78" w:rsidRPr="005526CB">
        <w:rPr>
          <w:sz w:val="20"/>
          <w:szCs w:val="20"/>
        </w:rPr>
        <w:t xml:space="preserve">naval component command / </w:t>
      </w:r>
      <w:r w:rsidR="002C7331" w:rsidRPr="005526CB">
        <w:rPr>
          <w:sz w:val="20"/>
          <w:szCs w:val="20"/>
        </w:rPr>
        <w:t>fleet headquarters</w:t>
      </w:r>
      <w:r w:rsidR="00114774">
        <w:rPr>
          <w:sz w:val="20"/>
          <w:szCs w:val="20"/>
        </w:rPr>
        <w:t>: COMSECONDFLT, COMNAVCENT and COMPACFLT</w:t>
      </w:r>
      <w:r w:rsidRPr="005526CB">
        <w:rPr>
          <w:sz w:val="20"/>
          <w:szCs w:val="20"/>
        </w:rPr>
        <w:t>.  Responsibilities included</w:t>
      </w:r>
      <w:r w:rsidR="002C7331" w:rsidRPr="005526CB">
        <w:rPr>
          <w:sz w:val="20"/>
          <w:szCs w:val="20"/>
        </w:rPr>
        <w:t xml:space="preserve"> </w:t>
      </w:r>
      <w:r w:rsidRPr="005526CB">
        <w:rPr>
          <w:sz w:val="20"/>
          <w:szCs w:val="20"/>
        </w:rPr>
        <w:t xml:space="preserve">leading </w:t>
      </w:r>
      <w:r w:rsidR="00AD2C78" w:rsidRPr="005526CB">
        <w:rPr>
          <w:sz w:val="20"/>
          <w:szCs w:val="20"/>
        </w:rPr>
        <w:t xml:space="preserve">and designing </w:t>
      </w:r>
      <w:r w:rsidR="003213D0" w:rsidRPr="005526CB">
        <w:rPr>
          <w:sz w:val="20"/>
          <w:szCs w:val="20"/>
        </w:rPr>
        <w:t>tailored assist visits</w:t>
      </w:r>
      <w:r w:rsidR="00AD2C78" w:rsidRPr="005526CB">
        <w:rPr>
          <w:sz w:val="20"/>
          <w:szCs w:val="20"/>
        </w:rPr>
        <w:t xml:space="preserve"> for MOC staff</w:t>
      </w:r>
      <w:r w:rsidR="00B05B7E" w:rsidRPr="005526CB">
        <w:rPr>
          <w:sz w:val="20"/>
          <w:szCs w:val="20"/>
        </w:rPr>
        <w:t>s</w:t>
      </w:r>
      <w:r w:rsidR="00AD2C78" w:rsidRPr="005526CB">
        <w:rPr>
          <w:sz w:val="20"/>
          <w:szCs w:val="20"/>
        </w:rPr>
        <w:t xml:space="preserve"> to improve their ability to command and control joint, coalition, and maritime forces at the operational level of war</w:t>
      </w:r>
      <w:r w:rsidR="00B47B25" w:rsidRPr="005526CB">
        <w:rPr>
          <w:sz w:val="20"/>
          <w:szCs w:val="20"/>
        </w:rPr>
        <w:t>; assist staff</w:t>
      </w:r>
      <w:r w:rsidR="004E4736" w:rsidRPr="005526CB">
        <w:rPr>
          <w:sz w:val="20"/>
          <w:szCs w:val="20"/>
        </w:rPr>
        <w:t>s</w:t>
      </w:r>
      <w:r w:rsidR="00B47B25" w:rsidRPr="005526CB">
        <w:rPr>
          <w:sz w:val="20"/>
          <w:szCs w:val="20"/>
        </w:rPr>
        <w:t xml:space="preserve"> with</w:t>
      </w:r>
      <w:r w:rsidR="00D60464" w:rsidRPr="005526CB">
        <w:rPr>
          <w:sz w:val="20"/>
          <w:szCs w:val="20"/>
        </w:rPr>
        <w:t xml:space="preserve"> exercise design</w:t>
      </w:r>
      <w:r w:rsidR="00B47B25" w:rsidRPr="005526CB">
        <w:rPr>
          <w:sz w:val="20"/>
          <w:szCs w:val="20"/>
        </w:rPr>
        <w:t>;</w:t>
      </w:r>
      <w:r w:rsidR="00D60464" w:rsidRPr="005526CB">
        <w:rPr>
          <w:sz w:val="20"/>
          <w:szCs w:val="20"/>
        </w:rPr>
        <w:t xml:space="preserve"> and </w:t>
      </w:r>
      <w:r w:rsidR="00B47B25" w:rsidRPr="005526CB">
        <w:rPr>
          <w:sz w:val="20"/>
          <w:szCs w:val="20"/>
        </w:rPr>
        <w:t xml:space="preserve">identify areas for </w:t>
      </w:r>
      <w:r w:rsidR="00D60464" w:rsidRPr="005526CB">
        <w:rPr>
          <w:sz w:val="20"/>
          <w:szCs w:val="20"/>
        </w:rPr>
        <w:t>MOC process improvement</w:t>
      </w:r>
      <w:r w:rsidR="004E4736" w:rsidRPr="005526CB">
        <w:rPr>
          <w:sz w:val="20"/>
          <w:szCs w:val="20"/>
        </w:rPr>
        <w:t xml:space="preserve"> during real-world and exercise execution</w:t>
      </w:r>
      <w:r w:rsidR="00B05B7E" w:rsidRPr="005526CB">
        <w:rPr>
          <w:sz w:val="20"/>
          <w:szCs w:val="20"/>
        </w:rPr>
        <w:t>.</w:t>
      </w:r>
    </w:p>
    <w:p w:rsidR="00274FD7" w:rsidRDefault="00274FD7" w:rsidP="000D193A">
      <w:pPr>
        <w:numPr>
          <w:ilvl w:val="0"/>
          <w:numId w:val="25"/>
        </w:numPr>
        <w:tabs>
          <w:tab w:val="num" w:pos="2160"/>
        </w:tabs>
        <w:jc w:val="both"/>
        <w:rPr>
          <w:sz w:val="20"/>
          <w:szCs w:val="20"/>
        </w:rPr>
      </w:pPr>
      <w:r w:rsidRPr="00114774">
        <w:rPr>
          <w:sz w:val="20"/>
          <w:szCs w:val="20"/>
        </w:rPr>
        <w:lastRenderedPageBreak/>
        <w:t xml:space="preserve">Personally requested by </w:t>
      </w:r>
      <w:r w:rsidR="00B47B25" w:rsidRPr="00114774">
        <w:rPr>
          <w:sz w:val="20"/>
          <w:szCs w:val="20"/>
        </w:rPr>
        <w:t>US</w:t>
      </w:r>
      <w:r w:rsidRPr="00114774">
        <w:rPr>
          <w:sz w:val="20"/>
          <w:szCs w:val="20"/>
        </w:rPr>
        <w:t xml:space="preserve">SIXTHFLT </w:t>
      </w:r>
      <w:r w:rsidR="00114774" w:rsidRPr="00114774">
        <w:rPr>
          <w:sz w:val="20"/>
          <w:szCs w:val="20"/>
        </w:rPr>
        <w:t>as on-call contingency maritime fires</w:t>
      </w:r>
      <w:r w:rsidRPr="00114774">
        <w:rPr>
          <w:sz w:val="20"/>
          <w:szCs w:val="20"/>
        </w:rPr>
        <w:t xml:space="preserve"> </w:t>
      </w:r>
      <w:r w:rsidR="00114774" w:rsidRPr="00114774">
        <w:rPr>
          <w:sz w:val="20"/>
          <w:szCs w:val="20"/>
        </w:rPr>
        <w:t xml:space="preserve">planning </w:t>
      </w:r>
      <w:r w:rsidRPr="00114774">
        <w:rPr>
          <w:sz w:val="20"/>
          <w:szCs w:val="20"/>
        </w:rPr>
        <w:t xml:space="preserve">augment </w:t>
      </w:r>
      <w:r w:rsidR="00114774" w:rsidRPr="00114774">
        <w:rPr>
          <w:sz w:val="20"/>
          <w:szCs w:val="20"/>
        </w:rPr>
        <w:t>for</w:t>
      </w:r>
      <w:r w:rsidRPr="00114774">
        <w:rPr>
          <w:sz w:val="20"/>
          <w:szCs w:val="20"/>
        </w:rPr>
        <w:t xml:space="preserve"> JTF </w:t>
      </w:r>
      <w:r w:rsidR="00114774" w:rsidRPr="00114774">
        <w:rPr>
          <w:sz w:val="20"/>
          <w:szCs w:val="20"/>
        </w:rPr>
        <w:t>Joint Manning Document for any crisis JTF activation</w:t>
      </w:r>
      <w:r w:rsidRPr="00114774">
        <w:rPr>
          <w:sz w:val="20"/>
          <w:szCs w:val="20"/>
        </w:rPr>
        <w:t>.</w:t>
      </w:r>
      <w:r w:rsidR="005D495D">
        <w:rPr>
          <w:sz w:val="20"/>
          <w:szCs w:val="20"/>
        </w:rPr>
        <w:t xml:space="preserve">  Additionally augmented COMFOURTHFLT </w:t>
      </w:r>
      <w:r w:rsidR="00792E2E">
        <w:rPr>
          <w:sz w:val="20"/>
          <w:szCs w:val="20"/>
        </w:rPr>
        <w:t xml:space="preserve">logistics </w:t>
      </w:r>
      <w:bookmarkStart w:id="0" w:name="_GoBack"/>
      <w:bookmarkEnd w:id="0"/>
      <w:r w:rsidR="005D495D">
        <w:rPr>
          <w:sz w:val="20"/>
          <w:szCs w:val="20"/>
        </w:rPr>
        <w:t>staff during FHA support to JTF Haiti.</w:t>
      </w:r>
    </w:p>
    <w:p w:rsidR="00114774" w:rsidRDefault="00114774" w:rsidP="000D193A">
      <w:pPr>
        <w:numPr>
          <w:ilvl w:val="0"/>
          <w:numId w:val="25"/>
        </w:numPr>
        <w:tabs>
          <w:tab w:val="num" w:pos="2160"/>
        </w:tabs>
        <w:jc w:val="both"/>
        <w:rPr>
          <w:sz w:val="20"/>
          <w:szCs w:val="20"/>
        </w:rPr>
      </w:pPr>
      <w:r>
        <w:rPr>
          <w:sz w:val="20"/>
          <w:szCs w:val="20"/>
        </w:rPr>
        <w:t>Designated OLP representative to the</w:t>
      </w:r>
      <w:r w:rsidR="00ED6905">
        <w:rPr>
          <w:sz w:val="20"/>
          <w:szCs w:val="20"/>
        </w:rPr>
        <w:t xml:space="preserve"> US Fleet Forces</w:t>
      </w:r>
      <w:r>
        <w:rPr>
          <w:sz w:val="20"/>
          <w:szCs w:val="20"/>
        </w:rPr>
        <w:t xml:space="preserve"> MOC Warfighter Improvement Program (WIP) for </w:t>
      </w:r>
      <w:r w:rsidR="00ED6905">
        <w:rPr>
          <w:sz w:val="20"/>
          <w:szCs w:val="20"/>
        </w:rPr>
        <w:t>IAMD / Protection, Fires and Assessment for the development of MOC requirements and funding priorities for submission to the CJCS.</w:t>
      </w:r>
    </w:p>
    <w:p w:rsidR="00ED6905" w:rsidRPr="00114774" w:rsidRDefault="00ED6905" w:rsidP="000D193A">
      <w:pPr>
        <w:numPr>
          <w:ilvl w:val="0"/>
          <w:numId w:val="25"/>
        </w:numPr>
        <w:tabs>
          <w:tab w:val="num" w:pos="2160"/>
        </w:tabs>
        <w:jc w:val="both"/>
        <w:rPr>
          <w:sz w:val="20"/>
          <w:szCs w:val="20"/>
        </w:rPr>
      </w:pPr>
      <w:r>
        <w:rPr>
          <w:sz w:val="20"/>
          <w:szCs w:val="20"/>
        </w:rPr>
        <w:t>Conducted Joint Exercise Life-Cycle (JELC) exercise design for major theater exercises in support of CENTCOM, PACOM and NORTHCOM Operational Plans.  This included the integration of Fleet training objectives and MOC training team observations with supporting scenario and master scenario event list (MSEL) development for a joint force operational campaign.</w:t>
      </w:r>
    </w:p>
    <w:p w:rsidR="00B47B25" w:rsidRPr="008B4D11" w:rsidRDefault="008B4D11" w:rsidP="000D193A">
      <w:pPr>
        <w:numPr>
          <w:ilvl w:val="0"/>
          <w:numId w:val="25"/>
        </w:numPr>
        <w:tabs>
          <w:tab w:val="num" w:pos="2160"/>
        </w:tabs>
        <w:jc w:val="both"/>
        <w:rPr>
          <w:sz w:val="20"/>
          <w:szCs w:val="20"/>
        </w:rPr>
      </w:pPr>
      <w:r w:rsidRPr="008B4D11">
        <w:rPr>
          <w:sz w:val="20"/>
          <w:szCs w:val="20"/>
        </w:rPr>
        <w:t xml:space="preserve">Directly assisted the </w:t>
      </w:r>
      <w:r w:rsidR="00114774">
        <w:rPr>
          <w:sz w:val="20"/>
          <w:szCs w:val="20"/>
        </w:rPr>
        <w:t xml:space="preserve">MOC staff </w:t>
      </w:r>
      <w:r w:rsidRPr="008B4D11">
        <w:rPr>
          <w:sz w:val="20"/>
          <w:szCs w:val="20"/>
        </w:rPr>
        <w:t>development and testing of the Commander 10</w:t>
      </w:r>
      <w:r w:rsidRPr="008B4D11">
        <w:rPr>
          <w:sz w:val="20"/>
          <w:szCs w:val="20"/>
          <w:vertAlign w:val="superscript"/>
        </w:rPr>
        <w:t>th</w:t>
      </w:r>
      <w:r w:rsidRPr="008B4D11">
        <w:rPr>
          <w:sz w:val="20"/>
          <w:szCs w:val="20"/>
        </w:rPr>
        <w:t xml:space="preserve"> Fleet cyber fires procedures to include the conduct of supporting exercises.</w:t>
      </w:r>
    </w:p>
    <w:p w:rsidR="002C7331" w:rsidRPr="008B4D11" w:rsidRDefault="003213D0" w:rsidP="000D193A">
      <w:pPr>
        <w:numPr>
          <w:ilvl w:val="0"/>
          <w:numId w:val="25"/>
        </w:numPr>
        <w:tabs>
          <w:tab w:val="num" w:pos="2160"/>
        </w:tabs>
        <w:jc w:val="both"/>
        <w:rPr>
          <w:sz w:val="20"/>
          <w:szCs w:val="20"/>
        </w:rPr>
      </w:pPr>
      <w:r w:rsidRPr="008B4D11">
        <w:rPr>
          <w:sz w:val="20"/>
          <w:szCs w:val="20"/>
        </w:rPr>
        <w:t>Contributing author</w:t>
      </w:r>
      <w:r w:rsidR="002C7331" w:rsidRPr="008B4D11">
        <w:rPr>
          <w:sz w:val="20"/>
          <w:szCs w:val="20"/>
        </w:rPr>
        <w:t xml:space="preserve"> to “Maritime Component Commander’s Guidebook</w:t>
      </w:r>
      <w:r w:rsidR="009C0F43" w:rsidRPr="008B4D11">
        <w:rPr>
          <w:sz w:val="20"/>
          <w:szCs w:val="20"/>
        </w:rPr>
        <w:t>,</w:t>
      </w:r>
      <w:r w:rsidR="002C7331" w:rsidRPr="008B4D11">
        <w:rPr>
          <w:sz w:val="20"/>
          <w:szCs w:val="20"/>
        </w:rPr>
        <w:t xml:space="preserve">” </w:t>
      </w:r>
      <w:r w:rsidR="008B4D11" w:rsidRPr="008B4D11">
        <w:rPr>
          <w:sz w:val="20"/>
          <w:szCs w:val="20"/>
        </w:rPr>
        <w:t>for Operations Process steps of Preparation and Execution to include the development of supporting academics for ELOC.</w:t>
      </w:r>
    </w:p>
    <w:p w:rsidR="00C2681E" w:rsidRDefault="00722518" w:rsidP="00C2681E">
      <w:pPr>
        <w:numPr>
          <w:ilvl w:val="0"/>
          <w:numId w:val="25"/>
        </w:numPr>
        <w:spacing w:line="240" w:lineRule="atLeast"/>
        <w:jc w:val="both"/>
        <w:rPr>
          <w:sz w:val="20"/>
          <w:szCs w:val="20"/>
        </w:rPr>
      </w:pPr>
      <w:r>
        <w:rPr>
          <w:sz w:val="20"/>
          <w:szCs w:val="20"/>
        </w:rPr>
        <w:t xml:space="preserve">For </w:t>
      </w:r>
      <w:r w:rsidR="008B4D11">
        <w:rPr>
          <w:sz w:val="20"/>
          <w:szCs w:val="20"/>
        </w:rPr>
        <w:t xml:space="preserve">the initial </w:t>
      </w:r>
      <w:r>
        <w:rPr>
          <w:sz w:val="20"/>
          <w:szCs w:val="20"/>
        </w:rPr>
        <w:t>Maritime Operational Planners Course (MOPC), d</w:t>
      </w:r>
      <w:r w:rsidR="00C2681E" w:rsidRPr="00722518">
        <w:rPr>
          <w:sz w:val="20"/>
          <w:szCs w:val="20"/>
        </w:rPr>
        <w:t>eveloped academic objectives, curriculum, and educational lectures on following topics: Maritime Operation</w:t>
      </w:r>
      <w:r>
        <w:rPr>
          <w:sz w:val="20"/>
          <w:szCs w:val="20"/>
        </w:rPr>
        <w:t>al Fires</w:t>
      </w:r>
      <w:r w:rsidR="00C2681E" w:rsidRPr="00722518">
        <w:rPr>
          <w:sz w:val="20"/>
          <w:szCs w:val="20"/>
        </w:rPr>
        <w:t xml:space="preserve">, Protection, and </w:t>
      </w:r>
      <w:r w:rsidR="008B4D11">
        <w:rPr>
          <w:sz w:val="20"/>
          <w:szCs w:val="20"/>
        </w:rPr>
        <w:t>Command and Control</w:t>
      </w:r>
      <w:r w:rsidR="00C2681E" w:rsidRPr="00722518">
        <w:rPr>
          <w:sz w:val="20"/>
          <w:szCs w:val="20"/>
        </w:rPr>
        <w:t>.</w:t>
      </w:r>
    </w:p>
    <w:p w:rsidR="00E42597" w:rsidRDefault="00C807A1" w:rsidP="00C2681E">
      <w:pPr>
        <w:numPr>
          <w:ilvl w:val="0"/>
          <w:numId w:val="25"/>
        </w:numPr>
        <w:spacing w:line="240" w:lineRule="atLeast"/>
        <w:jc w:val="both"/>
        <w:rPr>
          <w:sz w:val="20"/>
          <w:szCs w:val="20"/>
        </w:rPr>
      </w:pPr>
      <w:r>
        <w:rPr>
          <w:sz w:val="20"/>
          <w:szCs w:val="20"/>
        </w:rPr>
        <w:t>Directly s</w:t>
      </w:r>
      <w:r w:rsidR="00E42597">
        <w:rPr>
          <w:sz w:val="20"/>
          <w:szCs w:val="20"/>
        </w:rPr>
        <w:t>upported WAR Department Gravely Group development of US Navy OLW Maritime BMD / IAMD education requirements through research, joint course attendance and supporting exercise design and assessment.</w:t>
      </w:r>
      <w:r>
        <w:rPr>
          <w:sz w:val="20"/>
          <w:szCs w:val="20"/>
        </w:rPr>
        <w:t xml:space="preserve">  This included development of the continuing IAMD exercise series for PACOM to integrate planning and execution activities of the theater MOC and Air Operations Center (AOC).</w:t>
      </w:r>
    </w:p>
    <w:p w:rsidR="001A3460" w:rsidRPr="00722518" w:rsidRDefault="001A3460" w:rsidP="00C2681E">
      <w:pPr>
        <w:numPr>
          <w:ilvl w:val="0"/>
          <w:numId w:val="25"/>
        </w:numPr>
        <w:spacing w:line="240" w:lineRule="atLeast"/>
        <w:jc w:val="both"/>
        <w:rPr>
          <w:sz w:val="20"/>
          <w:szCs w:val="20"/>
        </w:rPr>
      </w:pPr>
      <w:r>
        <w:rPr>
          <w:sz w:val="20"/>
          <w:szCs w:val="20"/>
        </w:rPr>
        <w:t xml:space="preserve">Developed and evolved the </w:t>
      </w:r>
      <w:r w:rsidR="00E42597">
        <w:rPr>
          <w:sz w:val="20"/>
          <w:szCs w:val="20"/>
        </w:rPr>
        <w:t xml:space="preserve">two week </w:t>
      </w:r>
      <w:r>
        <w:rPr>
          <w:sz w:val="20"/>
          <w:szCs w:val="20"/>
        </w:rPr>
        <w:t xml:space="preserve">Commander’s Operational Planning Course (COPC) in support of COMUSNAVCENT requirements for the education, training and preparation of </w:t>
      </w:r>
      <w:r w:rsidR="00E42597">
        <w:rPr>
          <w:sz w:val="20"/>
          <w:szCs w:val="20"/>
        </w:rPr>
        <w:t xml:space="preserve">mid-grade </w:t>
      </w:r>
      <w:r>
        <w:rPr>
          <w:sz w:val="20"/>
          <w:szCs w:val="20"/>
        </w:rPr>
        <w:t xml:space="preserve">regional </w:t>
      </w:r>
      <w:r w:rsidR="00E42597">
        <w:rPr>
          <w:sz w:val="20"/>
          <w:szCs w:val="20"/>
        </w:rPr>
        <w:t>n</w:t>
      </w:r>
      <w:r>
        <w:rPr>
          <w:sz w:val="20"/>
          <w:szCs w:val="20"/>
        </w:rPr>
        <w:t xml:space="preserve">aval </w:t>
      </w:r>
      <w:r w:rsidR="00E42597">
        <w:rPr>
          <w:sz w:val="20"/>
          <w:szCs w:val="20"/>
        </w:rPr>
        <w:t>o</w:t>
      </w:r>
      <w:r>
        <w:rPr>
          <w:sz w:val="20"/>
          <w:szCs w:val="20"/>
        </w:rPr>
        <w:t>fficers for roles in the Coalition Maritime Force (CMF) staff</w:t>
      </w:r>
      <w:r w:rsidR="00E42597">
        <w:rPr>
          <w:sz w:val="20"/>
          <w:szCs w:val="20"/>
        </w:rPr>
        <w:t xml:space="preserve"> and task forces</w:t>
      </w:r>
      <w:r>
        <w:rPr>
          <w:sz w:val="20"/>
          <w:szCs w:val="20"/>
        </w:rPr>
        <w:t>.</w:t>
      </w:r>
      <w:r w:rsidR="00E42597">
        <w:rPr>
          <w:sz w:val="20"/>
          <w:szCs w:val="20"/>
        </w:rPr>
        <w:t xml:space="preserve">  The curriculum included US and CMF Planning processes, OPT procedures, international OPLAW and NAVCENT / CMF staff and task force orientations with a supporting scenario-based practical application exercise.</w:t>
      </w:r>
    </w:p>
    <w:p w:rsidR="002972F4" w:rsidRDefault="002972F4" w:rsidP="000D193A">
      <w:pPr>
        <w:numPr>
          <w:ilvl w:val="0"/>
          <w:numId w:val="25"/>
        </w:numPr>
        <w:spacing w:line="240" w:lineRule="atLeast"/>
        <w:jc w:val="both"/>
        <w:rPr>
          <w:sz w:val="20"/>
          <w:szCs w:val="20"/>
        </w:rPr>
      </w:pPr>
      <w:r w:rsidRPr="00722518">
        <w:rPr>
          <w:sz w:val="20"/>
          <w:szCs w:val="20"/>
        </w:rPr>
        <w:t xml:space="preserve">Faculty member in the College of Operational and Strategic Leadership at NWC. </w:t>
      </w:r>
      <w:r w:rsidR="00D60464" w:rsidRPr="00722518">
        <w:rPr>
          <w:sz w:val="20"/>
          <w:szCs w:val="20"/>
        </w:rPr>
        <w:t xml:space="preserve"> Presented tailored instruction</w:t>
      </w:r>
      <w:r w:rsidR="001B4938" w:rsidRPr="00722518">
        <w:rPr>
          <w:sz w:val="20"/>
          <w:szCs w:val="20"/>
        </w:rPr>
        <w:t xml:space="preserve"> </w:t>
      </w:r>
      <w:r w:rsidR="0013268F" w:rsidRPr="00722518">
        <w:rPr>
          <w:sz w:val="20"/>
          <w:szCs w:val="20"/>
        </w:rPr>
        <w:t>to</w:t>
      </w:r>
      <w:r w:rsidRPr="00722518">
        <w:rPr>
          <w:sz w:val="20"/>
          <w:szCs w:val="20"/>
        </w:rPr>
        <w:t xml:space="preserve"> MSOC </w:t>
      </w:r>
      <w:r w:rsidR="0013268F" w:rsidRPr="00722518">
        <w:rPr>
          <w:sz w:val="20"/>
          <w:szCs w:val="20"/>
        </w:rPr>
        <w:t>classes</w:t>
      </w:r>
      <w:r w:rsidR="001A3460">
        <w:rPr>
          <w:sz w:val="20"/>
          <w:szCs w:val="20"/>
        </w:rPr>
        <w:t>, ELOC</w:t>
      </w:r>
      <w:r w:rsidRPr="00722518">
        <w:rPr>
          <w:sz w:val="20"/>
          <w:szCs w:val="20"/>
        </w:rPr>
        <w:t xml:space="preserve"> and </w:t>
      </w:r>
      <w:r w:rsidR="0013268F" w:rsidRPr="00722518">
        <w:rPr>
          <w:sz w:val="20"/>
          <w:szCs w:val="20"/>
        </w:rPr>
        <w:t>during</w:t>
      </w:r>
      <w:r w:rsidR="001A3460">
        <w:rPr>
          <w:sz w:val="20"/>
          <w:szCs w:val="20"/>
        </w:rPr>
        <w:t xml:space="preserve"> </w:t>
      </w:r>
      <w:r w:rsidRPr="00722518">
        <w:rPr>
          <w:sz w:val="20"/>
          <w:szCs w:val="20"/>
        </w:rPr>
        <w:t xml:space="preserve">AAT </w:t>
      </w:r>
      <w:r w:rsidR="0013268F" w:rsidRPr="00722518">
        <w:rPr>
          <w:sz w:val="20"/>
          <w:szCs w:val="20"/>
        </w:rPr>
        <w:t>training assist visits</w:t>
      </w:r>
      <w:r w:rsidRPr="00722518">
        <w:rPr>
          <w:sz w:val="20"/>
          <w:szCs w:val="20"/>
        </w:rPr>
        <w:t xml:space="preserve">. </w:t>
      </w:r>
      <w:r w:rsidR="00D60464" w:rsidRPr="00722518">
        <w:rPr>
          <w:sz w:val="20"/>
          <w:szCs w:val="20"/>
        </w:rPr>
        <w:t xml:space="preserve"> Education and training sessions provided to audiences varying in rank from senior enlisted (E-7) to senior officer (O-6).</w:t>
      </w:r>
    </w:p>
    <w:p w:rsidR="00021751" w:rsidRPr="00C807A1" w:rsidRDefault="00ED6905" w:rsidP="00091D82">
      <w:pPr>
        <w:numPr>
          <w:ilvl w:val="0"/>
          <w:numId w:val="25"/>
        </w:numPr>
        <w:spacing w:line="240" w:lineRule="atLeast"/>
        <w:jc w:val="both"/>
        <w:rPr>
          <w:sz w:val="20"/>
          <w:szCs w:val="20"/>
        </w:rPr>
      </w:pPr>
      <w:r w:rsidRPr="00C807A1">
        <w:rPr>
          <w:sz w:val="20"/>
          <w:szCs w:val="20"/>
        </w:rPr>
        <w:t xml:space="preserve">Established and designed supporting curriculum for targeted O-6 level engagement and education at each of the Fleet MOCs </w:t>
      </w:r>
      <w:r w:rsidR="001A3460" w:rsidRPr="00C807A1">
        <w:rPr>
          <w:sz w:val="20"/>
          <w:szCs w:val="20"/>
        </w:rPr>
        <w:t>to support Maritime OLW objectives in the wake of the loss of retired flag officer Senior Mentors for tailored assist visits.  T</w:t>
      </w:r>
      <w:r w:rsidRPr="00C807A1">
        <w:rPr>
          <w:sz w:val="20"/>
          <w:szCs w:val="20"/>
        </w:rPr>
        <w:t>h</w:t>
      </w:r>
      <w:r w:rsidR="001A3460" w:rsidRPr="00C807A1">
        <w:rPr>
          <w:sz w:val="20"/>
          <w:szCs w:val="20"/>
        </w:rPr>
        <w:t>ese new academic sessions</w:t>
      </w:r>
      <w:r w:rsidRPr="00C807A1">
        <w:rPr>
          <w:sz w:val="20"/>
          <w:szCs w:val="20"/>
        </w:rPr>
        <w:t xml:space="preserve"> became the foundation for ELOC.</w:t>
      </w:r>
    </w:p>
    <w:p w:rsidR="00CE3D16" w:rsidRDefault="00CE3D16" w:rsidP="00982737">
      <w:pPr>
        <w:spacing w:line="240" w:lineRule="atLeast"/>
        <w:ind w:left="216"/>
        <w:jc w:val="both"/>
        <w:rPr>
          <w:sz w:val="20"/>
          <w:szCs w:val="20"/>
        </w:rPr>
      </w:pPr>
    </w:p>
    <w:p w:rsidR="003D053A" w:rsidRPr="00322F21" w:rsidRDefault="00483765" w:rsidP="008B15FB">
      <w:pPr>
        <w:tabs>
          <w:tab w:val="left" w:pos="720"/>
          <w:tab w:val="right" w:pos="10800"/>
        </w:tabs>
        <w:spacing w:line="240" w:lineRule="atLeast"/>
        <w:outlineLvl w:val="0"/>
        <w:rPr>
          <w:sz w:val="20"/>
          <w:szCs w:val="20"/>
        </w:rPr>
      </w:pPr>
      <w:r>
        <w:rPr>
          <w:b/>
          <w:sz w:val="20"/>
          <w:szCs w:val="20"/>
          <w:u w:val="single"/>
        </w:rPr>
        <w:t>Joint Planner</w:t>
      </w:r>
      <w:r w:rsidR="004C7F33">
        <w:rPr>
          <w:b/>
          <w:sz w:val="20"/>
          <w:szCs w:val="20"/>
          <w:u w:val="single"/>
        </w:rPr>
        <w:t xml:space="preserve">, </w:t>
      </w:r>
      <w:r>
        <w:rPr>
          <w:b/>
          <w:sz w:val="20"/>
          <w:szCs w:val="20"/>
          <w:u w:val="single"/>
        </w:rPr>
        <w:t>Levant and Maritime</w:t>
      </w:r>
      <w:r w:rsidR="00C92DB3">
        <w:rPr>
          <w:b/>
          <w:sz w:val="20"/>
          <w:szCs w:val="20"/>
          <w:u w:val="single"/>
        </w:rPr>
        <w:t>, US</w:t>
      </w:r>
      <w:r>
        <w:rPr>
          <w:b/>
          <w:sz w:val="20"/>
          <w:szCs w:val="20"/>
          <w:u w:val="single"/>
        </w:rPr>
        <w:t>CENTCOM J3P</w:t>
      </w:r>
      <w:r w:rsidR="001A6EBD" w:rsidRPr="00483765">
        <w:rPr>
          <w:b/>
          <w:sz w:val="20"/>
          <w:szCs w:val="20"/>
          <w:u w:val="single"/>
        </w:rPr>
        <w:t xml:space="preserve">, </w:t>
      </w:r>
      <w:r w:rsidRPr="00483765">
        <w:rPr>
          <w:b/>
          <w:sz w:val="20"/>
          <w:szCs w:val="20"/>
          <w:u w:val="single"/>
        </w:rPr>
        <w:t>MacDill AFB</w:t>
      </w:r>
      <w:r>
        <w:rPr>
          <w:b/>
          <w:sz w:val="20"/>
          <w:szCs w:val="20"/>
        </w:rPr>
        <w:t xml:space="preserve"> </w:t>
      </w:r>
      <w:r>
        <w:rPr>
          <w:sz w:val="20"/>
          <w:szCs w:val="20"/>
        </w:rPr>
        <w:t>Tampa</w:t>
      </w:r>
      <w:r w:rsidR="00C92DB3">
        <w:rPr>
          <w:sz w:val="20"/>
          <w:szCs w:val="20"/>
        </w:rPr>
        <w:t xml:space="preserve">, </w:t>
      </w:r>
      <w:proofErr w:type="spellStart"/>
      <w:r>
        <w:rPr>
          <w:sz w:val="20"/>
          <w:szCs w:val="20"/>
        </w:rPr>
        <w:t>Fl</w:t>
      </w:r>
      <w:proofErr w:type="spellEnd"/>
      <w:r w:rsidR="003D053A" w:rsidRPr="00322F21">
        <w:rPr>
          <w:b/>
          <w:sz w:val="20"/>
          <w:szCs w:val="20"/>
        </w:rPr>
        <w:tab/>
      </w:r>
      <w:r>
        <w:rPr>
          <w:b/>
          <w:sz w:val="20"/>
          <w:szCs w:val="20"/>
        </w:rPr>
        <w:t>08</w:t>
      </w:r>
      <w:r w:rsidR="00C92DB3">
        <w:rPr>
          <w:b/>
          <w:sz w:val="20"/>
          <w:szCs w:val="20"/>
        </w:rPr>
        <w:t>/200</w:t>
      </w:r>
      <w:r>
        <w:rPr>
          <w:b/>
          <w:sz w:val="20"/>
          <w:szCs w:val="20"/>
        </w:rPr>
        <w:t>8</w:t>
      </w:r>
      <w:r w:rsidR="00B33218" w:rsidRPr="00EA56C5">
        <w:rPr>
          <w:b/>
          <w:sz w:val="20"/>
          <w:szCs w:val="20"/>
        </w:rPr>
        <w:t xml:space="preserve"> – 0</w:t>
      </w:r>
      <w:r>
        <w:rPr>
          <w:b/>
          <w:sz w:val="20"/>
          <w:szCs w:val="20"/>
        </w:rPr>
        <w:t>3</w:t>
      </w:r>
      <w:r w:rsidR="00B33218" w:rsidRPr="00EA56C5">
        <w:rPr>
          <w:b/>
          <w:sz w:val="20"/>
          <w:szCs w:val="20"/>
        </w:rPr>
        <w:t>/20</w:t>
      </w:r>
      <w:r w:rsidR="00C92DB3">
        <w:rPr>
          <w:b/>
          <w:sz w:val="20"/>
          <w:szCs w:val="20"/>
        </w:rPr>
        <w:t>09</w:t>
      </w:r>
    </w:p>
    <w:p w:rsidR="001C34E4" w:rsidRPr="00BD0CA5" w:rsidRDefault="008C3096" w:rsidP="000D193A">
      <w:pPr>
        <w:spacing w:line="240" w:lineRule="atLeast"/>
        <w:jc w:val="both"/>
        <w:rPr>
          <w:sz w:val="20"/>
          <w:szCs w:val="20"/>
        </w:rPr>
      </w:pPr>
      <w:r w:rsidRPr="00BD0CA5">
        <w:rPr>
          <w:sz w:val="20"/>
          <w:szCs w:val="20"/>
        </w:rPr>
        <w:t>Expertly led and m</w:t>
      </w:r>
      <w:r w:rsidR="004C7F33" w:rsidRPr="00BD0CA5">
        <w:rPr>
          <w:sz w:val="20"/>
          <w:szCs w:val="20"/>
        </w:rPr>
        <w:t xml:space="preserve">anaged multiple </w:t>
      </w:r>
      <w:r w:rsidR="00BD0CA5" w:rsidRPr="00BD0CA5">
        <w:rPr>
          <w:sz w:val="20"/>
          <w:szCs w:val="20"/>
        </w:rPr>
        <w:t xml:space="preserve">joint and coalition </w:t>
      </w:r>
      <w:r w:rsidR="004C7F33" w:rsidRPr="00BD0CA5">
        <w:rPr>
          <w:sz w:val="20"/>
          <w:szCs w:val="20"/>
        </w:rPr>
        <w:t>planning efforts in support of maritime operations in the US</w:t>
      </w:r>
      <w:r w:rsidR="00BD0CA5" w:rsidRPr="00BD0CA5">
        <w:rPr>
          <w:sz w:val="20"/>
          <w:szCs w:val="20"/>
        </w:rPr>
        <w:t>CENTCOM</w:t>
      </w:r>
      <w:r w:rsidR="004C7F33" w:rsidRPr="00BD0CA5">
        <w:rPr>
          <w:sz w:val="20"/>
          <w:szCs w:val="20"/>
        </w:rPr>
        <w:t xml:space="preserve"> area of responsibility</w:t>
      </w:r>
      <w:r w:rsidR="005E7895" w:rsidRPr="00BD0CA5">
        <w:rPr>
          <w:sz w:val="20"/>
          <w:szCs w:val="20"/>
        </w:rPr>
        <w:t xml:space="preserve"> (AOR)</w:t>
      </w:r>
      <w:r w:rsidR="004C7F33" w:rsidRPr="00BD0CA5">
        <w:rPr>
          <w:sz w:val="20"/>
          <w:szCs w:val="20"/>
        </w:rPr>
        <w:t>.</w:t>
      </w:r>
    </w:p>
    <w:p w:rsidR="00453E9D" w:rsidRDefault="005526CB" w:rsidP="000D193A">
      <w:pPr>
        <w:numPr>
          <w:ilvl w:val="0"/>
          <w:numId w:val="25"/>
        </w:numPr>
        <w:spacing w:line="240" w:lineRule="atLeast"/>
        <w:jc w:val="both"/>
        <w:rPr>
          <w:sz w:val="20"/>
          <w:szCs w:val="20"/>
        </w:rPr>
      </w:pPr>
      <w:r w:rsidRPr="005526CB">
        <w:rPr>
          <w:sz w:val="20"/>
          <w:szCs w:val="20"/>
        </w:rPr>
        <w:t>Es</w:t>
      </w:r>
      <w:r>
        <w:rPr>
          <w:sz w:val="20"/>
          <w:szCs w:val="20"/>
        </w:rPr>
        <w:t>tablished and led the coalition counter-piracy OPT to support crisis action planning and direction of subordinate forces in response to the 2008 unforeseen rise in Horn of Africa piracy.</w:t>
      </w:r>
    </w:p>
    <w:p w:rsidR="005526CB" w:rsidRDefault="00864476" w:rsidP="000D193A">
      <w:pPr>
        <w:numPr>
          <w:ilvl w:val="0"/>
          <w:numId w:val="25"/>
        </w:numPr>
        <w:spacing w:line="240" w:lineRule="atLeast"/>
        <w:jc w:val="both"/>
        <w:rPr>
          <w:sz w:val="20"/>
          <w:szCs w:val="20"/>
        </w:rPr>
      </w:pPr>
      <w:r>
        <w:rPr>
          <w:sz w:val="20"/>
          <w:szCs w:val="20"/>
        </w:rPr>
        <w:t>In support of the USCENTCOM J5P, d</w:t>
      </w:r>
      <w:r w:rsidR="005526CB">
        <w:rPr>
          <w:sz w:val="20"/>
          <w:szCs w:val="20"/>
        </w:rPr>
        <w:t xml:space="preserve">eveloped maritime </w:t>
      </w:r>
      <w:r>
        <w:rPr>
          <w:sz w:val="20"/>
          <w:szCs w:val="20"/>
        </w:rPr>
        <w:t xml:space="preserve">priorities and operational </w:t>
      </w:r>
      <w:r w:rsidR="005526CB">
        <w:rPr>
          <w:sz w:val="20"/>
          <w:szCs w:val="20"/>
        </w:rPr>
        <w:t>elements of the Theater Campaign Plan (TCP)</w:t>
      </w:r>
      <w:r>
        <w:rPr>
          <w:sz w:val="20"/>
          <w:szCs w:val="20"/>
        </w:rPr>
        <w:t xml:space="preserve"> through the Joint Planning and Execution System (JOPES) deliberate process.</w:t>
      </w:r>
    </w:p>
    <w:p w:rsidR="00C36D17" w:rsidRDefault="00114774" w:rsidP="00273ABC">
      <w:pPr>
        <w:numPr>
          <w:ilvl w:val="0"/>
          <w:numId w:val="25"/>
        </w:numPr>
        <w:spacing w:line="240" w:lineRule="atLeast"/>
        <w:jc w:val="both"/>
        <w:rPr>
          <w:sz w:val="20"/>
          <w:szCs w:val="20"/>
        </w:rPr>
      </w:pPr>
      <w:r w:rsidRPr="00C807A1">
        <w:rPr>
          <w:sz w:val="20"/>
          <w:szCs w:val="20"/>
        </w:rPr>
        <w:t>Developed crisis maritime response priorities and established capabilities for the DoD FHA response in Yemen during catastrophic floods</w:t>
      </w:r>
    </w:p>
    <w:p w:rsidR="008B15FB" w:rsidRPr="00C36D17" w:rsidRDefault="00864476" w:rsidP="00273ABC">
      <w:pPr>
        <w:numPr>
          <w:ilvl w:val="0"/>
          <w:numId w:val="25"/>
        </w:numPr>
        <w:spacing w:line="240" w:lineRule="atLeast"/>
        <w:jc w:val="both"/>
        <w:rPr>
          <w:sz w:val="20"/>
          <w:szCs w:val="20"/>
        </w:rPr>
      </w:pPr>
      <w:r w:rsidRPr="00C36D17">
        <w:rPr>
          <w:sz w:val="20"/>
          <w:szCs w:val="20"/>
        </w:rPr>
        <w:t>Adapted</w:t>
      </w:r>
      <w:r w:rsidR="00722518" w:rsidRPr="00C36D17">
        <w:rPr>
          <w:sz w:val="20"/>
          <w:szCs w:val="20"/>
        </w:rPr>
        <w:t xml:space="preserve"> and consolidated</w:t>
      </w:r>
      <w:r w:rsidRPr="00C36D17">
        <w:rPr>
          <w:sz w:val="20"/>
          <w:szCs w:val="20"/>
        </w:rPr>
        <w:t xml:space="preserve"> the Joint Chiefs of Staff </w:t>
      </w:r>
      <w:r w:rsidR="00722518" w:rsidRPr="00C36D17">
        <w:rPr>
          <w:sz w:val="20"/>
          <w:szCs w:val="20"/>
        </w:rPr>
        <w:t>directives</w:t>
      </w:r>
      <w:r w:rsidRPr="00C36D17">
        <w:rPr>
          <w:sz w:val="20"/>
          <w:szCs w:val="20"/>
        </w:rPr>
        <w:t xml:space="preserve"> for Maritime Counter-Proliferation Initiative (MCPI) </w:t>
      </w:r>
      <w:r w:rsidR="00722518" w:rsidRPr="00C36D17">
        <w:rPr>
          <w:sz w:val="20"/>
          <w:szCs w:val="20"/>
        </w:rPr>
        <w:t xml:space="preserve">as an Execute Order </w:t>
      </w:r>
      <w:r w:rsidRPr="00C36D17">
        <w:rPr>
          <w:sz w:val="20"/>
          <w:szCs w:val="20"/>
        </w:rPr>
        <w:t xml:space="preserve">for </w:t>
      </w:r>
      <w:r w:rsidR="00722518" w:rsidRPr="00C36D17">
        <w:rPr>
          <w:sz w:val="20"/>
          <w:szCs w:val="20"/>
        </w:rPr>
        <w:t>use by subordinate components that served as the template for all other Geographic Combatant Commanders.</w:t>
      </w:r>
      <w:r w:rsidR="00C807A1" w:rsidRPr="00C36D17">
        <w:rPr>
          <w:sz w:val="20"/>
          <w:szCs w:val="20"/>
        </w:rPr>
        <w:t xml:space="preserve"> </w:t>
      </w:r>
    </w:p>
    <w:p w:rsidR="00C807A1" w:rsidRDefault="00C807A1" w:rsidP="008B15FB">
      <w:pPr>
        <w:tabs>
          <w:tab w:val="left" w:pos="720"/>
          <w:tab w:val="right" w:pos="10800"/>
        </w:tabs>
        <w:spacing w:line="240" w:lineRule="atLeast"/>
        <w:rPr>
          <w:b/>
          <w:sz w:val="20"/>
          <w:szCs w:val="20"/>
          <w:u w:val="single"/>
        </w:rPr>
      </w:pPr>
    </w:p>
    <w:p w:rsidR="00F84448" w:rsidRPr="005E7C4F" w:rsidRDefault="00B33218" w:rsidP="008B15FB">
      <w:pPr>
        <w:tabs>
          <w:tab w:val="left" w:pos="720"/>
          <w:tab w:val="right" w:pos="10800"/>
        </w:tabs>
        <w:spacing w:line="240" w:lineRule="atLeast"/>
        <w:rPr>
          <w:b/>
          <w:sz w:val="20"/>
          <w:szCs w:val="20"/>
        </w:rPr>
      </w:pPr>
      <w:r w:rsidRPr="005E7C4F">
        <w:rPr>
          <w:b/>
          <w:sz w:val="20"/>
          <w:szCs w:val="20"/>
          <w:u w:val="single"/>
        </w:rPr>
        <w:t>Additional Experience</w:t>
      </w:r>
      <w:r w:rsidR="00160E6D">
        <w:rPr>
          <w:b/>
          <w:sz w:val="20"/>
          <w:szCs w:val="20"/>
          <w:u w:val="single"/>
        </w:rPr>
        <w:t xml:space="preserve"> / Designations</w:t>
      </w:r>
      <w:r w:rsidRPr="005E7C4F">
        <w:rPr>
          <w:b/>
          <w:sz w:val="20"/>
          <w:szCs w:val="20"/>
        </w:rPr>
        <w:t>:</w:t>
      </w:r>
    </w:p>
    <w:p w:rsidR="007127E5" w:rsidRDefault="007127E5" w:rsidP="000D193A">
      <w:pPr>
        <w:numPr>
          <w:ilvl w:val="0"/>
          <w:numId w:val="26"/>
        </w:numPr>
        <w:spacing w:line="240" w:lineRule="atLeast"/>
        <w:jc w:val="both"/>
        <w:rPr>
          <w:sz w:val="20"/>
          <w:szCs w:val="20"/>
        </w:rPr>
      </w:pPr>
      <w:r>
        <w:rPr>
          <w:sz w:val="20"/>
          <w:szCs w:val="20"/>
        </w:rPr>
        <w:t>Joint Combatant Commander Level Planner (J3P)</w:t>
      </w:r>
    </w:p>
    <w:p w:rsidR="00643944" w:rsidRDefault="00643944" w:rsidP="000D193A">
      <w:pPr>
        <w:numPr>
          <w:ilvl w:val="0"/>
          <w:numId w:val="26"/>
        </w:numPr>
        <w:spacing w:line="240" w:lineRule="atLeast"/>
        <w:jc w:val="both"/>
        <w:rPr>
          <w:sz w:val="20"/>
          <w:szCs w:val="20"/>
        </w:rPr>
      </w:pPr>
      <w:r>
        <w:rPr>
          <w:sz w:val="20"/>
          <w:szCs w:val="20"/>
        </w:rPr>
        <w:t>Maritime Staff Operators Course (JOM)</w:t>
      </w:r>
    </w:p>
    <w:p w:rsidR="00855EAD" w:rsidRDefault="00855EAD" w:rsidP="000D193A">
      <w:pPr>
        <w:numPr>
          <w:ilvl w:val="0"/>
          <w:numId w:val="26"/>
        </w:numPr>
        <w:spacing w:line="240" w:lineRule="atLeast"/>
        <w:jc w:val="both"/>
        <w:rPr>
          <w:sz w:val="20"/>
          <w:szCs w:val="20"/>
        </w:rPr>
      </w:pPr>
      <w:r>
        <w:rPr>
          <w:sz w:val="20"/>
          <w:szCs w:val="20"/>
        </w:rPr>
        <w:t>Active Top Secret / Special Compartmented Information security clearance</w:t>
      </w:r>
    </w:p>
    <w:p w:rsidR="003D053A" w:rsidRDefault="009A2194" w:rsidP="000D193A">
      <w:pPr>
        <w:numPr>
          <w:ilvl w:val="0"/>
          <w:numId w:val="26"/>
        </w:numPr>
        <w:spacing w:line="240" w:lineRule="atLeast"/>
        <w:jc w:val="both"/>
        <w:rPr>
          <w:sz w:val="20"/>
          <w:szCs w:val="20"/>
        </w:rPr>
      </w:pPr>
      <w:r>
        <w:rPr>
          <w:sz w:val="20"/>
          <w:szCs w:val="20"/>
        </w:rPr>
        <w:t xml:space="preserve">Maritime, Joint, </w:t>
      </w:r>
      <w:r w:rsidR="007127E5">
        <w:rPr>
          <w:sz w:val="20"/>
          <w:szCs w:val="20"/>
        </w:rPr>
        <w:t xml:space="preserve">Interagency, </w:t>
      </w:r>
      <w:r>
        <w:rPr>
          <w:sz w:val="20"/>
          <w:szCs w:val="20"/>
        </w:rPr>
        <w:t>NATO and Coalition Operations</w:t>
      </w:r>
    </w:p>
    <w:p w:rsidR="007127E5" w:rsidRPr="00647670" w:rsidRDefault="007127E5" w:rsidP="000D193A">
      <w:pPr>
        <w:numPr>
          <w:ilvl w:val="0"/>
          <w:numId w:val="26"/>
        </w:numPr>
        <w:spacing w:line="240" w:lineRule="atLeast"/>
        <w:jc w:val="both"/>
        <w:rPr>
          <w:sz w:val="20"/>
          <w:szCs w:val="20"/>
        </w:rPr>
      </w:pPr>
      <w:r>
        <w:rPr>
          <w:sz w:val="20"/>
          <w:szCs w:val="20"/>
        </w:rPr>
        <w:t>Multiple JTF Staffs: CT, NEO, BMD, FHA</w:t>
      </w:r>
    </w:p>
    <w:p w:rsidR="00647670" w:rsidRDefault="001B3CFF" w:rsidP="000D193A">
      <w:pPr>
        <w:numPr>
          <w:ilvl w:val="0"/>
          <w:numId w:val="26"/>
        </w:numPr>
        <w:spacing w:line="240" w:lineRule="atLeast"/>
        <w:jc w:val="both"/>
        <w:rPr>
          <w:sz w:val="20"/>
          <w:szCs w:val="20"/>
        </w:rPr>
      </w:pPr>
      <w:r w:rsidRPr="00647670">
        <w:rPr>
          <w:sz w:val="20"/>
          <w:szCs w:val="20"/>
        </w:rPr>
        <w:t xml:space="preserve">Career </w:t>
      </w:r>
      <w:r w:rsidR="00E33DEB">
        <w:rPr>
          <w:sz w:val="20"/>
          <w:szCs w:val="20"/>
        </w:rPr>
        <w:t>Surface</w:t>
      </w:r>
      <w:r w:rsidR="00E327E4" w:rsidRPr="00647670">
        <w:rPr>
          <w:sz w:val="20"/>
          <w:szCs w:val="20"/>
        </w:rPr>
        <w:t xml:space="preserve"> </w:t>
      </w:r>
      <w:r w:rsidR="00E33DEB">
        <w:rPr>
          <w:sz w:val="20"/>
          <w:szCs w:val="20"/>
        </w:rPr>
        <w:t>Warfare and Maritime Staff Officer</w:t>
      </w:r>
      <w:r w:rsidR="009A2194">
        <w:rPr>
          <w:sz w:val="20"/>
          <w:szCs w:val="20"/>
        </w:rPr>
        <w:t xml:space="preserve"> at the tactical, operational and strategic levels of war</w:t>
      </w:r>
      <w:r w:rsidRPr="00647670">
        <w:rPr>
          <w:sz w:val="20"/>
          <w:szCs w:val="20"/>
        </w:rPr>
        <w:t xml:space="preserve">: </w:t>
      </w:r>
      <w:r w:rsidR="00C92DB3" w:rsidRPr="00647670">
        <w:rPr>
          <w:sz w:val="20"/>
          <w:szCs w:val="20"/>
        </w:rPr>
        <w:t xml:space="preserve"> </w:t>
      </w:r>
      <w:r w:rsidR="00E33DEB">
        <w:rPr>
          <w:sz w:val="20"/>
          <w:szCs w:val="20"/>
        </w:rPr>
        <w:t>four ships, f</w:t>
      </w:r>
      <w:r w:rsidR="009A2194">
        <w:rPr>
          <w:sz w:val="20"/>
          <w:szCs w:val="20"/>
        </w:rPr>
        <w:t>ive</w:t>
      </w:r>
      <w:r w:rsidR="00E33DEB">
        <w:rPr>
          <w:sz w:val="20"/>
          <w:szCs w:val="20"/>
        </w:rPr>
        <w:t xml:space="preserve"> maritime staffs </w:t>
      </w:r>
      <w:r w:rsidR="007127E5">
        <w:rPr>
          <w:sz w:val="20"/>
          <w:szCs w:val="20"/>
        </w:rPr>
        <w:t xml:space="preserve">(DESRON, ESG, CSG, Fleet, TYCOM) </w:t>
      </w:r>
      <w:r w:rsidR="00E33DEB">
        <w:rPr>
          <w:sz w:val="20"/>
          <w:szCs w:val="20"/>
        </w:rPr>
        <w:t>and one joint staff</w:t>
      </w:r>
      <w:r w:rsidR="007127E5">
        <w:rPr>
          <w:sz w:val="20"/>
          <w:szCs w:val="20"/>
        </w:rPr>
        <w:t xml:space="preserve"> (CENTCOM)</w:t>
      </w:r>
    </w:p>
    <w:p w:rsidR="00091ACE" w:rsidRDefault="00091ACE" w:rsidP="00647670"/>
    <w:p w:rsidR="00647670" w:rsidRDefault="00647670" w:rsidP="00647670">
      <w:pPr>
        <w:tabs>
          <w:tab w:val="left" w:pos="720"/>
          <w:tab w:val="right" w:pos="10800"/>
        </w:tabs>
        <w:spacing w:line="240" w:lineRule="atLeast"/>
        <w:rPr>
          <w:b/>
          <w:sz w:val="20"/>
          <w:szCs w:val="20"/>
          <w:u w:val="single"/>
        </w:rPr>
      </w:pPr>
      <w:r w:rsidRPr="00647670">
        <w:rPr>
          <w:b/>
          <w:sz w:val="20"/>
          <w:szCs w:val="20"/>
          <w:u w:val="single"/>
        </w:rPr>
        <w:t>Education and Training:</w:t>
      </w:r>
    </w:p>
    <w:p w:rsidR="00647670" w:rsidRDefault="00647670" w:rsidP="000D193A">
      <w:pPr>
        <w:numPr>
          <w:ilvl w:val="0"/>
          <w:numId w:val="26"/>
        </w:numPr>
        <w:spacing w:line="240" w:lineRule="atLeast"/>
        <w:jc w:val="both"/>
        <w:rPr>
          <w:sz w:val="20"/>
          <w:szCs w:val="20"/>
        </w:rPr>
      </w:pPr>
      <w:r w:rsidRPr="00647670">
        <w:rPr>
          <w:sz w:val="20"/>
          <w:szCs w:val="20"/>
        </w:rPr>
        <w:t xml:space="preserve">Master of </w:t>
      </w:r>
      <w:r w:rsidR="00E769C3">
        <w:rPr>
          <w:sz w:val="20"/>
          <w:szCs w:val="20"/>
        </w:rPr>
        <w:t>Science</w:t>
      </w:r>
      <w:r w:rsidRPr="00647670">
        <w:rPr>
          <w:sz w:val="20"/>
          <w:szCs w:val="20"/>
        </w:rPr>
        <w:t xml:space="preserve">, </w:t>
      </w:r>
      <w:r w:rsidR="00E769C3">
        <w:rPr>
          <w:sz w:val="20"/>
          <w:szCs w:val="20"/>
        </w:rPr>
        <w:t>Management, Project Management</w:t>
      </w:r>
      <w:r>
        <w:rPr>
          <w:sz w:val="20"/>
          <w:szCs w:val="20"/>
        </w:rPr>
        <w:t xml:space="preserve">, </w:t>
      </w:r>
      <w:r w:rsidR="00E769C3">
        <w:rPr>
          <w:sz w:val="20"/>
          <w:szCs w:val="20"/>
        </w:rPr>
        <w:t>University of Maryland University College</w:t>
      </w:r>
      <w:r w:rsidR="00546F10">
        <w:rPr>
          <w:sz w:val="20"/>
          <w:szCs w:val="20"/>
        </w:rPr>
        <w:t xml:space="preserve"> (20</w:t>
      </w:r>
      <w:r w:rsidR="00E769C3">
        <w:rPr>
          <w:sz w:val="20"/>
          <w:szCs w:val="20"/>
        </w:rPr>
        <w:t>13</w:t>
      </w:r>
      <w:r w:rsidR="00546F10">
        <w:rPr>
          <w:sz w:val="20"/>
          <w:szCs w:val="20"/>
        </w:rPr>
        <w:t>)</w:t>
      </w:r>
    </w:p>
    <w:p w:rsidR="00647670" w:rsidRDefault="00647670" w:rsidP="000D193A">
      <w:pPr>
        <w:numPr>
          <w:ilvl w:val="0"/>
          <w:numId w:val="26"/>
        </w:numPr>
        <w:spacing w:line="240" w:lineRule="atLeast"/>
        <w:jc w:val="both"/>
        <w:rPr>
          <w:sz w:val="20"/>
          <w:szCs w:val="20"/>
        </w:rPr>
      </w:pPr>
      <w:r w:rsidRPr="00647670">
        <w:rPr>
          <w:sz w:val="20"/>
          <w:szCs w:val="20"/>
        </w:rPr>
        <w:t xml:space="preserve">Bachelor of </w:t>
      </w:r>
      <w:r w:rsidR="00E769C3">
        <w:rPr>
          <w:sz w:val="20"/>
          <w:szCs w:val="20"/>
        </w:rPr>
        <w:t>Science</w:t>
      </w:r>
      <w:r w:rsidRPr="00647670">
        <w:rPr>
          <w:sz w:val="20"/>
          <w:szCs w:val="20"/>
        </w:rPr>
        <w:t xml:space="preserve">, </w:t>
      </w:r>
      <w:r w:rsidR="00E769C3">
        <w:rPr>
          <w:sz w:val="20"/>
          <w:szCs w:val="20"/>
        </w:rPr>
        <w:t>General Science</w:t>
      </w:r>
      <w:r w:rsidRPr="00647670">
        <w:rPr>
          <w:sz w:val="20"/>
          <w:szCs w:val="20"/>
        </w:rPr>
        <w:t xml:space="preserve">, </w:t>
      </w:r>
      <w:r w:rsidR="00E769C3">
        <w:rPr>
          <w:sz w:val="20"/>
          <w:szCs w:val="20"/>
        </w:rPr>
        <w:t>U.S. Naval Academy</w:t>
      </w:r>
      <w:r w:rsidR="00546F10">
        <w:rPr>
          <w:sz w:val="20"/>
          <w:szCs w:val="20"/>
        </w:rPr>
        <w:t xml:space="preserve"> (199</w:t>
      </w:r>
      <w:r w:rsidR="00E769C3">
        <w:rPr>
          <w:sz w:val="20"/>
          <w:szCs w:val="20"/>
        </w:rPr>
        <w:t>1</w:t>
      </w:r>
      <w:r w:rsidR="00546F10">
        <w:rPr>
          <w:sz w:val="20"/>
          <w:szCs w:val="20"/>
        </w:rPr>
        <w:t>)</w:t>
      </w:r>
    </w:p>
    <w:p w:rsidR="00647670" w:rsidRDefault="00647670" w:rsidP="00647670">
      <w:pPr>
        <w:tabs>
          <w:tab w:val="left" w:pos="720"/>
          <w:tab w:val="right" w:pos="10800"/>
        </w:tabs>
        <w:spacing w:line="240" w:lineRule="atLeast"/>
        <w:rPr>
          <w:sz w:val="20"/>
          <w:szCs w:val="20"/>
        </w:rPr>
      </w:pPr>
    </w:p>
    <w:p w:rsidR="00647670" w:rsidRPr="00647670" w:rsidRDefault="00647670" w:rsidP="00647670">
      <w:pPr>
        <w:tabs>
          <w:tab w:val="left" w:pos="720"/>
          <w:tab w:val="right" w:pos="10800"/>
        </w:tabs>
        <w:spacing w:line="240" w:lineRule="atLeast"/>
        <w:rPr>
          <w:b/>
          <w:sz w:val="20"/>
          <w:szCs w:val="20"/>
          <w:u w:val="single"/>
        </w:rPr>
      </w:pPr>
      <w:r w:rsidRPr="00647670">
        <w:rPr>
          <w:b/>
          <w:sz w:val="20"/>
          <w:szCs w:val="20"/>
          <w:u w:val="single"/>
        </w:rPr>
        <w:t>Awards:</w:t>
      </w:r>
    </w:p>
    <w:p w:rsidR="00647670" w:rsidRDefault="00647670" w:rsidP="000D193A">
      <w:pPr>
        <w:numPr>
          <w:ilvl w:val="0"/>
          <w:numId w:val="26"/>
        </w:numPr>
        <w:spacing w:line="240" w:lineRule="atLeast"/>
        <w:jc w:val="both"/>
        <w:rPr>
          <w:sz w:val="20"/>
          <w:szCs w:val="20"/>
        </w:rPr>
      </w:pPr>
      <w:r w:rsidRPr="00647670">
        <w:rPr>
          <w:sz w:val="20"/>
          <w:szCs w:val="20"/>
        </w:rPr>
        <w:t>201</w:t>
      </w:r>
      <w:r w:rsidR="00E769C3">
        <w:rPr>
          <w:sz w:val="20"/>
          <w:szCs w:val="20"/>
        </w:rPr>
        <w:t>2</w:t>
      </w:r>
      <w:r w:rsidRPr="00647670">
        <w:rPr>
          <w:sz w:val="20"/>
          <w:szCs w:val="20"/>
        </w:rPr>
        <w:t xml:space="preserve"> Recipient of the “Rhode Island Federal Employee of the Year – Military”</w:t>
      </w:r>
    </w:p>
    <w:p w:rsidR="003D053A" w:rsidRPr="00C807A1" w:rsidRDefault="00647670" w:rsidP="00C807A1">
      <w:pPr>
        <w:numPr>
          <w:ilvl w:val="0"/>
          <w:numId w:val="26"/>
        </w:numPr>
        <w:spacing w:line="240" w:lineRule="atLeast"/>
        <w:jc w:val="both"/>
        <w:rPr>
          <w:sz w:val="20"/>
          <w:szCs w:val="20"/>
        </w:rPr>
      </w:pPr>
      <w:r w:rsidRPr="00647670">
        <w:rPr>
          <w:sz w:val="20"/>
          <w:szCs w:val="20"/>
        </w:rPr>
        <w:t xml:space="preserve">Personal </w:t>
      </w:r>
      <w:r w:rsidR="009C0F43">
        <w:rPr>
          <w:sz w:val="20"/>
          <w:szCs w:val="20"/>
        </w:rPr>
        <w:t>r</w:t>
      </w:r>
      <w:r w:rsidRPr="00647670">
        <w:rPr>
          <w:sz w:val="20"/>
          <w:szCs w:val="20"/>
        </w:rPr>
        <w:t>eferences and 2</w:t>
      </w:r>
      <w:r w:rsidR="00E769C3">
        <w:rPr>
          <w:sz w:val="20"/>
          <w:szCs w:val="20"/>
        </w:rPr>
        <w:t>3</w:t>
      </w:r>
      <w:r w:rsidRPr="00647670">
        <w:rPr>
          <w:sz w:val="20"/>
          <w:szCs w:val="20"/>
        </w:rPr>
        <w:t xml:space="preserve"> years of US Navy Fitness Reports / </w:t>
      </w:r>
      <w:r w:rsidR="00C807A1">
        <w:rPr>
          <w:sz w:val="20"/>
          <w:szCs w:val="20"/>
        </w:rPr>
        <w:t xml:space="preserve">Joint and Service </w:t>
      </w:r>
      <w:r w:rsidR="009C0F43">
        <w:rPr>
          <w:sz w:val="20"/>
          <w:szCs w:val="20"/>
        </w:rPr>
        <w:t>a</w:t>
      </w:r>
      <w:r w:rsidRPr="00647670">
        <w:rPr>
          <w:sz w:val="20"/>
          <w:szCs w:val="20"/>
        </w:rPr>
        <w:t xml:space="preserve">wards </w:t>
      </w:r>
      <w:r w:rsidR="009C0F43">
        <w:rPr>
          <w:sz w:val="20"/>
          <w:szCs w:val="20"/>
        </w:rPr>
        <w:t>a</w:t>
      </w:r>
      <w:r w:rsidRPr="00647670">
        <w:rPr>
          <w:sz w:val="20"/>
          <w:szCs w:val="20"/>
        </w:rPr>
        <w:t xml:space="preserve">vailable upon </w:t>
      </w:r>
      <w:r w:rsidR="009C0F43">
        <w:rPr>
          <w:sz w:val="20"/>
          <w:szCs w:val="20"/>
        </w:rPr>
        <w:t>r</w:t>
      </w:r>
      <w:r w:rsidRPr="00647670">
        <w:rPr>
          <w:sz w:val="20"/>
          <w:szCs w:val="20"/>
        </w:rPr>
        <w:t>equest</w:t>
      </w:r>
    </w:p>
    <w:sectPr w:rsidR="003D053A" w:rsidRPr="00C807A1" w:rsidSect="000D193A">
      <w:headerReference w:type="defaul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6CA" w:rsidRDefault="001776CA">
      <w:r>
        <w:separator/>
      </w:r>
    </w:p>
  </w:endnote>
  <w:endnote w:type="continuationSeparator" w:id="0">
    <w:p w:rsidR="001776CA" w:rsidRDefault="0017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6CA" w:rsidRDefault="001776CA">
      <w:r>
        <w:separator/>
      </w:r>
    </w:p>
  </w:footnote>
  <w:footnote w:type="continuationSeparator" w:id="0">
    <w:p w:rsidR="001776CA" w:rsidRDefault="00177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67" w:rsidRDefault="0039755C" w:rsidP="00620DA4">
    <w:pPr>
      <w:pStyle w:val="Header"/>
      <w:pBdr>
        <w:bottom w:val="single" w:sz="6" w:space="1" w:color="auto"/>
      </w:pBdr>
      <w:tabs>
        <w:tab w:val="clear" w:pos="4320"/>
        <w:tab w:val="clear" w:pos="8640"/>
        <w:tab w:val="right" w:pos="10773"/>
      </w:tabs>
    </w:pPr>
    <w:r>
      <w:t>Eric Dukat</w:t>
    </w:r>
  </w:p>
  <w:p w:rsidR="00220D67" w:rsidRDefault="00220D67" w:rsidP="00620DA4">
    <w:pPr>
      <w:pStyle w:val="Header"/>
      <w:tabs>
        <w:tab w:val="clear" w:pos="4320"/>
        <w:tab w:val="clear" w:pos="8640"/>
        <w:tab w:val="right" w:pos="1077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50AF"/>
    <w:multiLevelType w:val="hybridMultilevel"/>
    <w:tmpl w:val="334C5910"/>
    <w:lvl w:ilvl="0" w:tplc="11C4CE7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270616"/>
    <w:multiLevelType w:val="hybridMultilevel"/>
    <w:tmpl w:val="627CAA80"/>
    <w:lvl w:ilvl="0" w:tplc="11C4CE7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07B40"/>
    <w:multiLevelType w:val="hybridMultilevel"/>
    <w:tmpl w:val="53FE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0524F"/>
    <w:multiLevelType w:val="hybridMultilevel"/>
    <w:tmpl w:val="C1986158"/>
    <w:lvl w:ilvl="0" w:tplc="11C4CE7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D76053"/>
    <w:multiLevelType w:val="hybridMultilevel"/>
    <w:tmpl w:val="EE3E54C8"/>
    <w:lvl w:ilvl="0" w:tplc="FCEECC60">
      <w:start w:val="1"/>
      <w:numFmt w:val="upperRoman"/>
      <w:pStyle w:val="numberedhead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432032"/>
    <w:multiLevelType w:val="multilevel"/>
    <w:tmpl w:val="23107A2C"/>
    <w:lvl w:ilvl="0">
      <w:start w:val="1"/>
      <w:numFmt w:val="bullet"/>
      <w:lvlText w:val=""/>
      <w:lvlJc w:val="left"/>
      <w:pPr>
        <w:tabs>
          <w:tab w:val="num" w:pos="57"/>
        </w:tabs>
        <w:ind w:left="273" w:hanging="216"/>
      </w:pPr>
      <w:rPr>
        <w:rFonts w:ascii="Wingdings" w:hAnsi="Wingdings" w:hint="default"/>
        <w:sz w:val="22"/>
        <w:szCs w:val="22"/>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6">
    <w:nsid w:val="10054259"/>
    <w:multiLevelType w:val="hybridMultilevel"/>
    <w:tmpl w:val="2C922DF8"/>
    <w:lvl w:ilvl="0" w:tplc="11C4CE7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7157AC"/>
    <w:multiLevelType w:val="hybridMultilevel"/>
    <w:tmpl w:val="5B04290A"/>
    <w:lvl w:ilvl="0" w:tplc="11C4CE7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B45F67"/>
    <w:multiLevelType w:val="hybridMultilevel"/>
    <w:tmpl w:val="7AEA097E"/>
    <w:lvl w:ilvl="0" w:tplc="11C4CE7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A12D2C"/>
    <w:multiLevelType w:val="hybridMultilevel"/>
    <w:tmpl w:val="B498AA18"/>
    <w:lvl w:ilvl="0" w:tplc="11C4CE7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5F2084"/>
    <w:multiLevelType w:val="hybridMultilevel"/>
    <w:tmpl w:val="3CE0ED20"/>
    <w:lvl w:ilvl="0" w:tplc="11C4CE7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E7029A"/>
    <w:multiLevelType w:val="hybridMultilevel"/>
    <w:tmpl w:val="DA520644"/>
    <w:lvl w:ilvl="0" w:tplc="53FC80E6">
      <w:start w:val="1"/>
      <w:numFmt w:val="bullet"/>
      <w:lvlText w:val=""/>
      <w:lvlJc w:val="left"/>
      <w:pPr>
        <w:tabs>
          <w:tab w:val="num" w:pos="0"/>
        </w:tabs>
        <w:ind w:left="216" w:hanging="216"/>
      </w:pPr>
      <w:rPr>
        <w:rFonts w:ascii="Wingdings" w:hAnsi="Wingdings" w:hint="default"/>
        <w:sz w:val="22"/>
        <w:szCs w:val="22"/>
      </w:rPr>
    </w:lvl>
    <w:lvl w:ilvl="1" w:tplc="11C4CE7C">
      <w:start w:val="1"/>
      <w:numFmt w:val="bullet"/>
      <w:lvlText w:val=""/>
      <w:lvlJc w:val="left"/>
      <w:pPr>
        <w:tabs>
          <w:tab w:val="num" w:pos="1296"/>
        </w:tabs>
        <w:ind w:left="1296" w:hanging="216"/>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301806"/>
    <w:multiLevelType w:val="hybridMultilevel"/>
    <w:tmpl w:val="8F6EFCFC"/>
    <w:lvl w:ilvl="0" w:tplc="11C4CE7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156B3E"/>
    <w:multiLevelType w:val="hybridMultilevel"/>
    <w:tmpl w:val="0FD6E8FA"/>
    <w:lvl w:ilvl="0" w:tplc="11C4CE7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F91458"/>
    <w:multiLevelType w:val="hybridMultilevel"/>
    <w:tmpl w:val="4636FE44"/>
    <w:lvl w:ilvl="0" w:tplc="53FC80E6">
      <w:start w:val="1"/>
      <w:numFmt w:val="bullet"/>
      <w:lvlText w:val=""/>
      <w:lvlJc w:val="left"/>
      <w:pPr>
        <w:tabs>
          <w:tab w:val="num" w:pos="0"/>
        </w:tabs>
        <w:ind w:left="216" w:hanging="216"/>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42675D"/>
    <w:multiLevelType w:val="hybridMultilevel"/>
    <w:tmpl w:val="2DCC4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9523A4"/>
    <w:multiLevelType w:val="hybridMultilevel"/>
    <w:tmpl w:val="23107A2C"/>
    <w:lvl w:ilvl="0" w:tplc="53FC80E6">
      <w:start w:val="1"/>
      <w:numFmt w:val="bullet"/>
      <w:lvlText w:val=""/>
      <w:lvlJc w:val="left"/>
      <w:pPr>
        <w:tabs>
          <w:tab w:val="num" w:pos="57"/>
        </w:tabs>
        <w:ind w:left="273" w:hanging="216"/>
      </w:pPr>
      <w:rPr>
        <w:rFonts w:ascii="Wingdings" w:hAnsi="Wingdings" w:hint="default"/>
        <w:sz w:val="22"/>
        <w:szCs w:val="22"/>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7">
    <w:nsid w:val="31C3387D"/>
    <w:multiLevelType w:val="hybridMultilevel"/>
    <w:tmpl w:val="C3B0B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A697F37"/>
    <w:multiLevelType w:val="hybridMultilevel"/>
    <w:tmpl w:val="57D88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F01E88"/>
    <w:multiLevelType w:val="hybridMultilevel"/>
    <w:tmpl w:val="20B41726"/>
    <w:lvl w:ilvl="0" w:tplc="53FC80E6">
      <w:start w:val="1"/>
      <w:numFmt w:val="bullet"/>
      <w:lvlText w:val=""/>
      <w:lvlJc w:val="left"/>
      <w:pPr>
        <w:tabs>
          <w:tab w:val="num" w:pos="0"/>
        </w:tabs>
        <w:ind w:left="216" w:hanging="216"/>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EA7270"/>
    <w:multiLevelType w:val="hybridMultilevel"/>
    <w:tmpl w:val="19EA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FB744C"/>
    <w:multiLevelType w:val="multilevel"/>
    <w:tmpl w:val="9C0A9A5C"/>
    <w:lvl w:ilvl="0">
      <w:start w:val="1"/>
      <w:numFmt w:val="bullet"/>
      <w:lvlText w:val=""/>
      <w:lvlJc w:val="left"/>
      <w:pPr>
        <w:tabs>
          <w:tab w:val="num" w:pos="1296"/>
        </w:tabs>
        <w:ind w:left="1296" w:hanging="216"/>
      </w:pPr>
      <w:rPr>
        <w:rFonts w:ascii="Symbol" w:hAnsi="Symbol" w:hint="default"/>
        <w:sz w:val="18"/>
        <w:szCs w:val="1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2">
    <w:nsid w:val="45EB15CD"/>
    <w:multiLevelType w:val="hybridMultilevel"/>
    <w:tmpl w:val="3FA2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36E94"/>
    <w:multiLevelType w:val="multilevel"/>
    <w:tmpl w:val="F2C8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913F5E"/>
    <w:multiLevelType w:val="hybridMultilevel"/>
    <w:tmpl w:val="89702194"/>
    <w:lvl w:ilvl="0" w:tplc="11C4CE7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C466D2"/>
    <w:multiLevelType w:val="hybridMultilevel"/>
    <w:tmpl w:val="98F8FD5E"/>
    <w:lvl w:ilvl="0" w:tplc="53FC80E6">
      <w:start w:val="1"/>
      <w:numFmt w:val="bullet"/>
      <w:lvlText w:val=""/>
      <w:lvlJc w:val="left"/>
      <w:pPr>
        <w:tabs>
          <w:tab w:val="num" w:pos="0"/>
        </w:tabs>
        <w:ind w:left="216" w:hanging="216"/>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9217E2"/>
    <w:multiLevelType w:val="hybridMultilevel"/>
    <w:tmpl w:val="D7709578"/>
    <w:lvl w:ilvl="0" w:tplc="11C4CE7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34419B7"/>
    <w:multiLevelType w:val="hybridMultilevel"/>
    <w:tmpl w:val="89A0497A"/>
    <w:lvl w:ilvl="0" w:tplc="11C4CE7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285080"/>
    <w:multiLevelType w:val="hybridMultilevel"/>
    <w:tmpl w:val="44443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672245F"/>
    <w:multiLevelType w:val="hybridMultilevel"/>
    <w:tmpl w:val="2C40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7E6C74"/>
    <w:multiLevelType w:val="hybridMultilevel"/>
    <w:tmpl w:val="BB460862"/>
    <w:lvl w:ilvl="0" w:tplc="11C4CE7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5462E0"/>
    <w:multiLevelType w:val="hybridMultilevel"/>
    <w:tmpl w:val="F20E99C2"/>
    <w:lvl w:ilvl="0" w:tplc="11C4CE7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0604C3"/>
    <w:multiLevelType w:val="hybridMultilevel"/>
    <w:tmpl w:val="9C0A9A5C"/>
    <w:lvl w:ilvl="0" w:tplc="11C4CE7C">
      <w:start w:val="1"/>
      <w:numFmt w:val="bullet"/>
      <w:lvlText w:val=""/>
      <w:lvlJc w:val="left"/>
      <w:pPr>
        <w:tabs>
          <w:tab w:val="num" w:pos="1296"/>
        </w:tabs>
        <w:ind w:left="1296" w:hanging="216"/>
      </w:pPr>
      <w:rPr>
        <w:rFonts w:ascii="Symbol" w:hAnsi="Symbol" w:hint="default"/>
        <w:sz w:val="18"/>
        <w:szCs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638E067D"/>
    <w:multiLevelType w:val="hybridMultilevel"/>
    <w:tmpl w:val="D7986E14"/>
    <w:lvl w:ilvl="0" w:tplc="11C4CE7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4">
    <w:nsid w:val="651C4060"/>
    <w:multiLevelType w:val="hybridMultilevel"/>
    <w:tmpl w:val="B606AD96"/>
    <w:lvl w:ilvl="0" w:tplc="53FC80E6">
      <w:start w:val="1"/>
      <w:numFmt w:val="bullet"/>
      <w:lvlText w:val=""/>
      <w:lvlJc w:val="left"/>
      <w:pPr>
        <w:tabs>
          <w:tab w:val="num" w:pos="0"/>
        </w:tabs>
        <w:ind w:left="216" w:hanging="216"/>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5F254F"/>
    <w:multiLevelType w:val="hybridMultilevel"/>
    <w:tmpl w:val="EDBA76CE"/>
    <w:lvl w:ilvl="0" w:tplc="11C4CE7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AC5AC0"/>
    <w:multiLevelType w:val="hybridMultilevel"/>
    <w:tmpl w:val="E2FC89B0"/>
    <w:lvl w:ilvl="0" w:tplc="53FC80E6">
      <w:start w:val="1"/>
      <w:numFmt w:val="bullet"/>
      <w:lvlText w:val=""/>
      <w:lvlJc w:val="left"/>
      <w:pPr>
        <w:tabs>
          <w:tab w:val="num" w:pos="0"/>
        </w:tabs>
        <w:ind w:left="216" w:hanging="216"/>
      </w:pPr>
      <w:rPr>
        <w:rFonts w:ascii="Wingdings" w:hAnsi="Wingdings" w:hint="default"/>
        <w:sz w:val="22"/>
        <w:szCs w:val="22"/>
      </w:rPr>
    </w:lvl>
    <w:lvl w:ilvl="1" w:tplc="63AE68CE">
      <w:start w:val="1"/>
      <w:numFmt w:val="bullet"/>
      <w:lvlText w:val=""/>
      <w:lvlJc w:val="left"/>
      <w:pPr>
        <w:tabs>
          <w:tab w:val="num" w:pos="1296"/>
        </w:tabs>
        <w:ind w:left="1296" w:hanging="216"/>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916CED"/>
    <w:multiLevelType w:val="hybridMultilevel"/>
    <w:tmpl w:val="21FC208A"/>
    <w:lvl w:ilvl="0" w:tplc="11C4CE7C">
      <w:start w:val="1"/>
      <w:numFmt w:val="bullet"/>
      <w:lvlText w:val=""/>
      <w:lvlJc w:val="left"/>
      <w:pPr>
        <w:tabs>
          <w:tab w:val="num" w:pos="576"/>
        </w:tabs>
        <w:ind w:left="576" w:hanging="216"/>
      </w:pPr>
      <w:rPr>
        <w:rFonts w:ascii="Symbol" w:hAnsi="Symbol"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E8835FB"/>
    <w:multiLevelType w:val="hybridMultilevel"/>
    <w:tmpl w:val="2B548AA2"/>
    <w:lvl w:ilvl="0" w:tplc="11C4CE7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284D0D"/>
    <w:multiLevelType w:val="hybridMultilevel"/>
    <w:tmpl w:val="426200E6"/>
    <w:lvl w:ilvl="0" w:tplc="53FC80E6">
      <w:start w:val="1"/>
      <w:numFmt w:val="bullet"/>
      <w:lvlText w:val=""/>
      <w:lvlJc w:val="left"/>
      <w:pPr>
        <w:tabs>
          <w:tab w:val="num" w:pos="0"/>
        </w:tabs>
        <w:ind w:left="216" w:hanging="216"/>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0554E4"/>
    <w:multiLevelType w:val="hybridMultilevel"/>
    <w:tmpl w:val="CBB42C5E"/>
    <w:lvl w:ilvl="0" w:tplc="53FC80E6">
      <w:start w:val="1"/>
      <w:numFmt w:val="bullet"/>
      <w:lvlText w:val=""/>
      <w:lvlJc w:val="left"/>
      <w:pPr>
        <w:tabs>
          <w:tab w:val="num" w:pos="0"/>
        </w:tabs>
        <w:ind w:left="216" w:hanging="216"/>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C44330"/>
    <w:multiLevelType w:val="hybridMultilevel"/>
    <w:tmpl w:val="94CC0402"/>
    <w:lvl w:ilvl="0" w:tplc="53FC80E6">
      <w:start w:val="1"/>
      <w:numFmt w:val="bullet"/>
      <w:lvlText w:val=""/>
      <w:lvlJc w:val="left"/>
      <w:pPr>
        <w:tabs>
          <w:tab w:val="num" w:pos="0"/>
        </w:tabs>
        <w:ind w:left="216" w:hanging="216"/>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36"/>
  </w:num>
  <w:num w:numId="4">
    <w:abstractNumId w:val="19"/>
  </w:num>
  <w:num w:numId="5">
    <w:abstractNumId w:val="41"/>
  </w:num>
  <w:num w:numId="6">
    <w:abstractNumId w:val="39"/>
  </w:num>
  <w:num w:numId="7">
    <w:abstractNumId w:val="11"/>
  </w:num>
  <w:num w:numId="8">
    <w:abstractNumId w:val="40"/>
  </w:num>
  <w:num w:numId="9">
    <w:abstractNumId w:val="25"/>
  </w:num>
  <w:num w:numId="10">
    <w:abstractNumId w:val="34"/>
  </w:num>
  <w:num w:numId="11">
    <w:abstractNumId w:val="0"/>
  </w:num>
  <w:num w:numId="12">
    <w:abstractNumId w:val="7"/>
  </w:num>
  <w:num w:numId="13">
    <w:abstractNumId w:val="32"/>
  </w:num>
  <w:num w:numId="14">
    <w:abstractNumId w:val="21"/>
  </w:num>
  <w:num w:numId="15">
    <w:abstractNumId w:val="26"/>
  </w:num>
  <w:num w:numId="16">
    <w:abstractNumId w:val="30"/>
  </w:num>
  <w:num w:numId="17">
    <w:abstractNumId w:val="24"/>
  </w:num>
  <w:num w:numId="18">
    <w:abstractNumId w:val="31"/>
  </w:num>
  <w:num w:numId="19">
    <w:abstractNumId w:val="6"/>
  </w:num>
  <w:num w:numId="20">
    <w:abstractNumId w:val="3"/>
  </w:num>
  <w:num w:numId="21">
    <w:abstractNumId w:val="27"/>
  </w:num>
  <w:num w:numId="22">
    <w:abstractNumId w:val="9"/>
  </w:num>
  <w:num w:numId="23">
    <w:abstractNumId w:val="1"/>
  </w:num>
  <w:num w:numId="24">
    <w:abstractNumId w:val="38"/>
  </w:num>
  <w:num w:numId="25">
    <w:abstractNumId w:val="35"/>
  </w:num>
  <w:num w:numId="26">
    <w:abstractNumId w:val="13"/>
  </w:num>
  <w:num w:numId="27">
    <w:abstractNumId w:val="12"/>
  </w:num>
  <w:num w:numId="28">
    <w:abstractNumId w:val="10"/>
  </w:num>
  <w:num w:numId="29">
    <w:abstractNumId w:val="23"/>
  </w:num>
  <w:num w:numId="30">
    <w:abstractNumId w:val="37"/>
  </w:num>
  <w:num w:numId="31">
    <w:abstractNumId w:val="16"/>
  </w:num>
  <w:num w:numId="32">
    <w:abstractNumId w:val="5"/>
  </w:num>
  <w:num w:numId="33">
    <w:abstractNumId w:val="33"/>
  </w:num>
  <w:num w:numId="34">
    <w:abstractNumId w:val="8"/>
  </w:num>
  <w:num w:numId="35">
    <w:abstractNumId w:val="15"/>
  </w:num>
  <w:num w:numId="36">
    <w:abstractNumId w:val="22"/>
  </w:num>
  <w:num w:numId="37">
    <w:abstractNumId w:val="2"/>
  </w:num>
  <w:num w:numId="38">
    <w:abstractNumId w:val="18"/>
  </w:num>
  <w:num w:numId="39">
    <w:abstractNumId w:val="17"/>
  </w:num>
  <w:num w:numId="40">
    <w:abstractNumId w:val="28"/>
  </w:num>
  <w:num w:numId="41">
    <w:abstractNumId w:val="2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3C"/>
    <w:rsid w:val="00011CD2"/>
    <w:rsid w:val="000203AD"/>
    <w:rsid w:val="00021751"/>
    <w:rsid w:val="00027DC9"/>
    <w:rsid w:val="000324DC"/>
    <w:rsid w:val="00043BEF"/>
    <w:rsid w:val="0004504C"/>
    <w:rsid w:val="00055E60"/>
    <w:rsid w:val="00056B42"/>
    <w:rsid w:val="00066E57"/>
    <w:rsid w:val="0007518D"/>
    <w:rsid w:val="000761A8"/>
    <w:rsid w:val="000762A4"/>
    <w:rsid w:val="000857BD"/>
    <w:rsid w:val="00091ACE"/>
    <w:rsid w:val="000968F0"/>
    <w:rsid w:val="000D193A"/>
    <w:rsid w:val="000D28C9"/>
    <w:rsid w:val="000D785A"/>
    <w:rsid w:val="000F1023"/>
    <w:rsid w:val="001045A9"/>
    <w:rsid w:val="00114141"/>
    <w:rsid w:val="00114774"/>
    <w:rsid w:val="0011523B"/>
    <w:rsid w:val="00116B96"/>
    <w:rsid w:val="00117A7E"/>
    <w:rsid w:val="00130570"/>
    <w:rsid w:val="0013268F"/>
    <w:rsid w:val="00134C0A"/>
    <w:rsid w:val="001358F9"/>
    <w:rsid w:val="00160E6D"/>
    <w:rsid w:val="001776CA"/>
    <w:rsid w:val="001852B6"/>
    <w:rsid w:val="00193FBC"/>
    <w:rsid w:val="001970BA"/>
    <w:rsid w:val="001A1D12"/>
    <w:rsid w:val="001A3460"/>
    <w:rsid w:val="001A6EBD"/>
    <w:rsid w:val="001B3CFF"/>
    <w:rsid w:val="001B3E30"/>
    <w:rsid w:val="001B4938"/>
    <w:rsid w:val="001B7E7C"/>
    <w:rsid w:val="001C34E4"/>
    <w:rsid w:val="001E2D27"/>
    <w:rsid w:val="0020240F"/>
    <w:rsid w:val="002060D7"/>
    <w:rsid w:val="00215C74"/>
    <w:rsid w:val="00220D67"/>
    <w:rsid w:val="00221BF3"/>
    <w:rsid w:val="00223C8E"/>
    <w:rsid w:val="00243AAB"/>
    <w:rsid w:val="0025037C"/>
    <w:rsid w:val="00250CD6"/>
    <w:rsid w:val="00253B70"/>
    <w:rsid w:val="0025553C"/>
    <w:rsid w:val="00271228"/>
    <w:rsid w:val="00273ABC"/>
    <w:rsid w:val="00274AB1"/>
    <w:rsid w:val="00274FD7"/>
    <w:rsid w:val="00281FF9"/>
    <w:rsid w:val="002972F4"/>
    <w:rsid w:val="002A0C04"/>
    <w:rsid w:val="002B199C"/>
    <w:rsid w:val="002C3334"/>
    <w:rsid w:val="002C7331"/>
    <w:rsid w:val="002D3C03"/>
    <w:rsid w:val="00307DCD"/>
    <w:rsid w:val="003213D0"/>
    <w:rsid w:val="00322F21"/>
    <w:rsid w:val="00323EEC"/>
    <w:rsid w:val="003507F7"/>
    <w:rsid w:val="00357424"/>
    <w:rsid w:val="00371740"/>
    <w:rsid w:val="00384D74"/>
    <w:rsid w:val="00391AD9"/>
    <w:rsid w:val="0039755C"/>
    <w:rsid w:val="003D053A"/>
    <w:rsid w:val="003D13FC"/>
    <w:rsid w:val="003D656B"/>
    <w:rsid w:val="003E3C1B"/>
    <w:rsid w:val="003F150C"/>
    <w:rsid w:val="00407727"/>
    <w:rsid w:val="004111A1"/>
    <w:rsid w:val="00435BA5"/>
    <w:rsid w:val="00440286"/>
    <w:rsid w:val="00444322"/>
    <w:rsid w:val="00450954"/>
    <w:rsid w:val="004523B7"/>
    <w:rsid w:val="00453E9D"/>
    <w:rsid w:val="004549B1"/>
    <w:rsid w:val="00455F31"/>
    <w:rsid w:val="00463076"/>
    <w:rsid w:val="00481107"/>
    <w:rsid w:val="00483765"/>
    <w:rsid w:val="00484A03"/>
    <w:rsid w:val="00490801"/>
    <w:rsid w:val="004A24AE"/>
    <w:rsid w:val="004B7EA0"/>
    <w:rsid w:val="004C7F33"/>
    <w:rsid w:val="004D710C"/>
    <w:rsid w:val="004E1DAB"/>
    <w:rsid w:val="004E2C97"/>
    <w:rsid w:val="004E4736"/>
    <w:rsid w:val="004E4C2C"/>
    <w:rsid w:val="004F1A1C"/>
    <w:rsid w:val="004F319A"/>
    <w:rsid w:val="005076A0"/>
    <w:rsid w:val="0052446B"/>
    <w:rsid w:val="00546F10"/>
    <w:rsid w:val="005526CB"/>
    <w:rsid w:val="00552B2A"/>
    <w:rsid w:val="005565C8"/>
    <w:rsid w:val="00570D05"/>
    <w:rsid w:val="00597099"/>
    <w:rsid w:val="005A1130"/>
    <w:rsid w:val="005B0512"/>
    <w:rsid w:val="005B2140"/>
    <w:rsid w:val="005C5E6F"/>
    <w:rsid w:val="005D495D"/>
    <w:rsid w:val="005D5549"/>
    <w:rsid w:val="005D6249"/>
    <w:rsid w:val="005E7895"/>
    <w:rsid w:val="005E7C4F"/>
    <w:rsid w:val="006042EB"/>
    <w:rsid w:val="00620DA4"/>
    <w:rsid w:val="00643944"/>
    <w:rsid w:val="00647670"/>
    <w:rsid w:val="00671FEE"/>
    <w:rsid w:val="00684C5D"/>
    <w:rsid w:val="00692446"/>
    <w:rsid w:val="006B2F04"/>
    <w:rsid w:val="006C6281"/>
    <w:rsid w:val="006D6C5F"/>
    <w:rsid w:val="007127E5"/>
    <w:rsid w:val="0071650B"/>
    <w:rsid w:val="00722518"/>
    <w:rsid w:val="007273AF"/>
    <w:rsid w:val="00732F18"/>
    <w:rsid w:val="00741A15"/>
    <w:rsid w:val="00741ECE"/>
    <w:rsid w:val="007569E6"/>
    <w:rsid w:val="00770BAA"/>
    <w:rsid w:val="00792DC9"/>
    <w:rsid w:val="00792E2E"/>
    <w:rsid w:val="007A1F71"/>
    <w:rsid w:val="007A79FA"/>
    <w:rsid w:val="007B44C2"/>
    <w:rsid w:val="007D22F6"/>
    <w:rsid w:val="007D63F1"/>
    <w:rsid w:val="007F3077"/>
    <w:rsid w:val="008045B5"/>
    <w:rsid w:val="008168A5"/>
    <w:rsid w:val="00831B77"/>
    <w:rsid w:val="00841708"/>
    <w:rsid w:val="00845071"/>
    <w:rsid w:val="00846B79"/>
    <w:rsid w:val="00855EAD"/>
    <w:rsid w:val="00864476"/>
    <w:rsid w:val="00870712"/>
    <w:rsid w:val="00886930"/>
    <w:rsid w:val="008904F2"/>
    <w:rsid w:val="008A3818"/>
    <w:rsid w:val="008B15FB"/>
    <w:rsid w:val="008B4D11"/>
    <w:rsid w:val="008B5B73"/>
    <w:rsid w:val="008C3096"/>
    <w:rsid w:val="009029F1"/>
    <w:rsid w:val="009038C5"/>
    <w:rsid w:val="00923BD6"/>
    <w:rsid w:val="00931963"/>
    <w:rsid w:val="009371BA"/>
    <w:rsid w:val="00982737"/>
    <w:rsid w:val="009A2194"/>
    <w:rsid w:val="009A69AD"/>
    <w:rsid w:val="009B3428"/>
    <w:rsid w:val="009B3957"/>
    <w:rsid w:val="009C0F43"/>
    <w:rsid w:val="009E240E"/>
    <w:rsid w:val="009E64F4"/>
    <w:rsid w:val="00A202DC"/>
    <w:rsid w:val="00A4281D"/>
    <w:rsid w:val="00A6345B"/>
    <w:rsid w:val="00A719F6"/>
    <w:rsid w:val="00A90D64"/>
    <w:rsid w:val="00A94442"/>
    <w:rsid w:val="00AC5AEA"/>
    <w:rsid w:val="00AD2C78"/>
    <w:rsid w:val="00AF1163"/>
    <w:rsid w:val="00AF60EA"/>
    <w:rsid w:val="00B03C32"/>
    <w:rsid w:val="00B05B7E"/>
    <w:rsid w:val="00B32365"/>
    <w:rsid w:val="00B33218"/>
    <w:rsid w:val="00B350F6"/>
    <w:rsid w:val="00B47234"/>
    <w:rsid w:val="00B47B25"/>
    <w:rsid w:val="00B65BB5"/>
    <w:rsid w:val="00B7739F"/>
    <w:rsid w:val="00BB22C2"/>
    <w:rsid w:val="00BD0CA5"/>
    <w:rsid w:val="00BF0D6D"/>
    <w:rsid w:val="00C1519B"/>
    <w:rsid w:val="00C2681E"/>
    <w:rsid w:val="00C36D17"/>
    <w:rsid w:val="00C44239"/>
    <w:rsid w:val="00C807A1"/>
    <w:rsid w:val="00C92DB3"/>
    <w:rsid w:val="00C9571C"/>
    <w:rsid w:val="00CB18CD"/>
    <w:rsid w:val="00CC6121"/>
    <w:rsid w:val="00CD1819"/>
    <w:rsid w:val="00CE0912"/>
    <w:rsid w:val="00CE3D16"/>
    <w:rsid w:val="00CF175C"/>
    <w:rsid w:val="00CF4AFB"/>
    <w:rsid w:val="00CF5443"/>
    <w:rsid w:val="00CF75F8"/>
    <w:rsid w:val="00D1378D"/>
    <w:rsid w:val="00D3408C"/>
    <w:rsid w:val="00D42A1B"/>
    <w:rsid w:val="00D537AE"/>
    <w:rsid w:val="00D546B2"/>
    <w:rsid w:val="00D60464"/>
    <w:rsid w:val="00D63C8F"/>
    <w:rsid w:val="00D6488D"/>
    <w:rsid w:val="00D669DC"/>
    <w:rsid w:val="00D75BFA"/>
    <w:rsid w:val="00D96ACF"/>
    <w:rsid w:val="00DA039B"/>
    <w:rsid w:val="00DA1923"/>
    <w:rsid w:val="00DB3B6D"/>
    <w:rsid w:val="00DB4A19"/>
    <w:rsid w:val="00DE105F"/>
    <w:rsid w:val="00DF6C34"/>
    <w:rsid w:val="00E10CB6"/>
    <w:rsid w:val="00E327E4"/>
    <w:rsid w:val="00E33DEB"/>
    <w:rsid w:val="00E345D7"/>
    <w:rsid w:val="00E35EA1"/>
    <w:rsid w:val="00E42597"/>
    <w:rsid w:val="00E56998"/>
    <w:rsid w:val="00E56B23"/>
    <w:rsid w:val="00E639BC"/>
    <w:rsid w:val="00E769C3"/>
    <w:rsid w:val="00E76E8D"/>
    <w:rsid w:val="00E77FD3"/>
    <w:rsid w:val="00E86155"/>
    <w:rsid w:val="00EA2421"/>
    <w:rsid w:val="00EA2D3D"/>
    <w:rsid w:val="00EA56C5"/>
    <w:rsid w:val="00EB588A"/>
    <w:rsid w:val="00ED6905"/>
    <w:rsid w:val="00EE2723"/>
    <w:rsid w:val="00F4496A"/>
    <w:rsid w:val="00F674E0"/>
    <w:rsid w:val="00F750BF"/>
    <w:rsid w:val="00F84448"/>
    <w:rsid w:val="00F8761B"/>
    <w:rsid w:val="00FA057D"/>
    <w:rsid w:val="00FB3184"/>
    <w:rsid w:val="00FD6FE2"/>
    <w:rsid w:val="00FE2A99"/>
    <w:rsid w:val="00FE35D8"/>
    <w:rsid w:val="00FF0140"/>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B4B697-E22B-40D1-A6C5-7A5192A0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3A"/>
    <w:rPr>
      <w:sz w:val="24"/>
      <w:szCs w:val="24"/>
    </w:rPr>
  </w:style>
  <w:style w:type="paragraph" w:styleId="Heading1">
    <w:name w:val="heading 1"/>
    <w:basedOn w:val="Normal"/>
    <w:next w:val="Normal"/>
    <w:link w:val="Heading1Char"/>
    <w:qFormat/>
    <w:rsid w:val="006924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27DC9"/>
    <w:pPr>
      <w:keepNext/>
      <w:spacing w:after="120"/>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er">
    <w:name w:val="numbered header"/>
    <w:basedOn w:val="Heading2"/>
    <w:autoRedefine/>
    <w:rsid w:val="003D13FC"/>
    <w:pPr>
      <w:numPr>
        <w:numId w:val="1"/>
      </w:numPr>
      <w:suppressAutoHyphens/>
      <w:spacing w:after="0"/>
    </w:pPr>
    <w:rPr>
      <w:rFonts w:ascii="Arial Black" w:hAnsi="Arial Black"/>
      <w:bCs/>
      <w:i/>
      <w:iCs/>
    </w:rPr>
  </w:style>
  <w:style w:type="paragraph" w:styleId="Header">
    <w:name w:val="header"/>
    <w:basedOn w:val="Normal"/>
    <w:rsid w:val="003D053A"/>
    <w:pPr>
      <w:tabs>
        <w:tab w:val="center" w:pos="4320"/>
        <w:tab w:val="right" w:pos="8640"/>
      </w:tabs>
    </w:pPr>
    <w:rPr>
      <w:rFonts w:cs="Arial"/>
    </w:rPr>
  </w:style>
  <w:style w:type="character" w:customStyle="1" w:styleId="Purpose">
    <w:name w:val="Purpose"/>
    <w:basedOn w:val="DefaultParagraphFont"/>
    <w:rsid w:val="003D053A"/>
    <w:rPr>
      <w:rFonts w:ascii="CG Times" w:hAnsi="CG Times"/>
      <w:sz w:val="22"/>
    </w:rPr>
  </w:style>
  <w:style w:type="character" w:styleId="Hyperlink">
    <w:name w:val="Hyperlink"/>
    <w:basedOn w:val="DefaultParagraphFont"/>
    <w:rsid w:val="004D710C"/>
    <w:rPr>
      <w:color w:val="0000FF"/>
      <w:u w:val="single"/>
    </w:rPr>
  </w:style>
  <w:style w:type="paragraph" w:styleId="Footer">
    <w:name w:val="footer"/>
    <w:basedOn w:val="Normal"/>
    <w:rsid w:val="00620DA4"/>
    <w:pPr>
      <w:tabs>
        <w:tab w:val="center" w:pos="4320"/>
        <w:tab w:val="right" w:pos="8640"/>
      </w:tabs>
    </w:pPr>
  </w:style>
  <w:style w:type="paragraph" w:styleId="NormalWeb">
    <w:name w:val="Normal (Web)"/>
    <w:basedOn w:val="Normal"/>
    <w:rsid w:val="00B7739F"/>
    <w:pPr>
      <w:spacing w:before="100" w:beforeAutospacing="1" w:after="100" w:afterAutospacing="1"/>
    </w:pPr>
  </w:style>
  <w:style w:type="character" w:styleId="Strong">
    <w:name w:val="Strong"/>
    <w:basedOn w:val="DefaultParagraphFont"/>
    <w:qFormat/>
    <w:rsid w:val="00B7739F"/>
    <w:rPr>
      <w:b/>
      <w:bCs/>
    </w:rPr>
  </w:style>
  <w:style w:type="paragraph" w:styleId="ListParagraph">
    <w:name w:val="List Paragraph"/>
    <w:basedOn w:val="Normal"/>
    <w:uiPriority w:val="34"/>
    <w:qFormat/>
    <w:rsid w:val="005E7C4F"/>
    <w:pPr>
      <w:ind w:left="720"/>
      <w:contextualSpacing/>
    </w:pPr>
  </w:style>
  <w:style w:type="character" w:customStyle="1" w:styleId="Sectionheaders">
    <w:name w:val="Section headers"/>
    <w:rsid w:val="00692446"/>
    <w:rPr>
      <w:rFonts w:ascii="Book Antiqua" w:hAnsi="Book Antiqua"/>
      <w:b/>
      <w:bCs/>
      <w:sz w:val="20"/>
    </w:rPr>
  </w:style>
  <w:style w:type="paragraph" w:customStyle="1" w:styleId="Profile">
    <w:name w:val="Profile"/>
    <w:basedOn w:val="Normal"/>
    <w:qFormat/>
    <w:rsid w:val="00692446"/>
    <w:pPr>
      <w:spacing w:before="40"/>
    </w:pPr>
    <w:rPr>
      <w:rFonts w:ascii="Book Antiqua" w:eastAsia="MS Mincho" w:hAnsi="Book Antiqua"/>
      <w:sz w:val="20"/>
    </w:rPr>
  </w:style>
  <w:style w:type="character" w:customStyle="1" w:styleId="Heading1Char">
    <w:name w:val="Heading 1 Char"/>
    <w:basedOn w:val="DefaultParagraphFont"/>
    <w:link w:val="Heading1"/>
    <w:rsid w:val="0069244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846B79"/>
    <w:rPr>
      <w:sz w:val="16"/>
      <w:szCs w:val="16"/>
    </w:rPr>
  </w:style>
  <w:style w:type="paragraph" w:styleId="CommentText">
    <w:name w:val="annotation text"/>
    <w:basedOn w:val="Normal"/>
    <w:link w:val="CommentTextChar"/>
    <w:rsid w:val="00846B79"/>
    <w:rPr>
      <w:sz w:val="20"/>
      <w:szCs w:val="20"/>
    </w:rPr>
  </w:style>
  <w:style w:type="character" w:customStyle="1" w:styleId="CommentTextChar">
    <w:name w:val="Comment Text Char"/>
    <w:basedOn w:val="DefaultParagraphFont"/>
    <w:link w:val="CommentText"/>
    <w:rsid w:val="00846B79"/>
  </w:style>
  <w:style w:type="paragraph" w:styleId="CommentSubject">
    <w:name w:val="annotation subject"/>
    <w:basedOn w:val="CommentText"/>
    <w:next w:val="CommentText"/>
    <w:link w:val="CommentSubjectChar"/>
    <w:rsid w:val="00846B79"/>
    <w:rPr>
      <w:b/>
      <w:bCs/>
    </w:rPr>
  </w:style>
  <w:style w:type="character" w:customStyle="1" w:styleId="CommentSubjectChar">
    <w:name w:val="Comment Subject Char"/>
    <w:basedOn w:val="CommentTextChar"/>
    <w:link w:val="CommentSubject"/>
    <w:rsid w:val="00846B79"/>
    <w:rPr>
      <w:b/>
      <w:bCs/>
    </w:rPr>
  </w:style>
  <w:style w:type="paragraph" w:styleId="BalloonText">
    <w:name w:val="Balloon Text"/>
    <w:basedOn w:val="Normal"/>
    <w:link w:val="BalloonTextChar"/>
    <w:rsid w:val="00846B79"/>
    <w:rPr>
      <w:rFonts w:ascii="Tahoma" w:hAnsi="Tahoma" w:cs="Tahoma"/>
      <w:sz w:val="16"/>
      <w:szCs w:val="16"/>
    </w:rPr>
  </w:style>
  <w:style w:type="character" w:customStyle="1" w:styleId="BalloonTextChar">
    <w:name w:val="Balloon Text Char"/>
    <w:basedOn w:val="DefaultParagraphFont"/>
    <w:link w:val="BalloonText"/>
    <w:rsid w:val="00846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62697">
      <w:bodyDiv w:val="1"/>
      <w:marLeft w:val="0"/>
      <w:marRight w:val="0"/>
      <w:marTop w:val="0"/>
      <w:marBottom w:val="0"/>
      <w:divBdr>
        <w:top w:val="none" w:sz="0" w:space="0" w:color="auto"/>
        <w:left w:val="none" w:sz="0" w:space="0" w:color="auto"/>
        <w:bottom w:val="none" w:sz="0" w:space="0" w:color="auto"/>
        <w:right w:val="none" w:sz="0" w:space="0" w:color="auto"/>
      </w:divBdr>
    </w:div>
    <w:div w:id="907882989">
      <w:bodyDiv w:val="1"/>
      <w:marLeft w:val="0"/>
      <w:marRight w:val="0"/>
      <w:marTop w:val="0"/>
      <w:marBottom w:val="0"/>
      <w:divBdr>
        <w:top w:val="none" w:sz="0" w:space="0" w:color="auto"/>
        <w:left w:val="none" w:sz="0" w:space="0" w:color="auto"/>
        <w:bottom w:val="none" w:sz="0" w:space="0" w:color="auto"/>
        <w:right w:val="none" w:sz="0" w:space="0" w:color="auto"/>
      </w:divBdr>
      <w:divsChild>
        <w:div w:id="185410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_dukat@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4955-2C2F-4D26-AE69-65F4B092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August Sereno</vt:lpstr>
    </vt:vector>
  </TitlesOfParts>
  <Company>US Naval War College</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Sereno</dc:title>
  <dc:subject>MTR</dc:subject>
  <dc:creator>lkelley</dc:creator>
  <cp:lastModifiedBy>Eric Dukat</cp:lastModifiedBy>
  <cp:revision>7</cp:revision>
  <cp:lastPrinted>2015-02-12T15:32:00Z</cp:lastPrinted>
  <dcterms:created xsi:type="dcterms:W3CDTF">2015-02-13T14:44:00Z</dcterms:created>
  <dcterms:modified xsi:type="dcterms:W3CDTF">2015-02-13T17:19:00Z</dcterms:modified>
</cp:coreProperties>
</file>